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6FE56" w14:textId="77777777" w:rsidR="00EE7655" w:rsidRDefault="00800A0E" w:rsidP="00DC58F9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关于</w:t>
      </w:r>
      <w:r>
        <w:rPr>
          <w:rFonts w:ascii="仿宋" w:eastAsia="仿宋" w:hAnsi="仿宋" w:cs="仿宋"/>
          <w:b/>
          <w:bCs/>
          <w:sz w:val="36"/>
          <w:szCs w:val="36"/>
        </w:rPr>
        <w:t>减轻企业负担节约社会资源</w:t>
      </w:r>
    </w:p>
    <w:p w14:paraId="69E7E1F6" w14:textId="77777777" w:rsidR="00EE7655" w:rsidRDefault="00800A0E" w:rsidP="00DC58F9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/>
          <w:b/>
          <w:bCs/>
          <w:sz w:val="36"/>
          <w:szCs w:val="36"/>
        </w:rPr>
        <w:t>实现汽车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消费信息整合</w:t>
      </w:r>
      <w:r>
        <w:rPr>
          <w:rFonts w:ascii="仿宋" w:eastAsia="仿宋" w:hAnsi="仿宋" w:cs="仿宋"/>
          <w:b/>
          <w:bCs/>
          <w:sz w:val="36"/>
          <w:szCs w:val="36"/>
        </w:rPr>
        <w:t>升级的建议</w:t>
      </w:r>
    </w:p>
    <w:p w14:paraId="7FD48776" w14:textId="77777777" w:rsidR="00EE7655" w:rsidRDefault="00800A0E" w:rsidP="00DC58F9">
      <w:pPr>
        <w:widowControl w:val="0"/>
        <w:spacing w:beforeLines="20" w:before="62" w:afterLines="80" w:after="249"/>
        <w:jc w:val="center"/>
        <w:rPr>
          <w:rFonts w:ascii="仿宋" w:eastAsia="仿宋" w:hAnsi="仿宋" w:cs="宋体"/>
          <w:bCs/>
          <w:sz w:val="32"/>
          <w:szCs w:val="32"/>
          <w:lang w:val="zh-CN"/>
        </w:rPr>
      </w:pPr>
      <w:r>
        <w:rPr>
          <w:rFonts w:ascii="仿宋" w:eastAsia="仿宋" w:hAnsi="仿宋" w:cs="宋体" w:hint="eastAsia"/>
          <w:bCs/>
          <w:sz w:val="32"/>
          <w:szCs w:val="32"/>
          <w:lang w:val="zh-CN"/>
        </w:rPr>
        <w:t>河北省代表团代表   王凤英</w:t>
      </w:r>
    </w:p>
    <w:p w14:paraId="175DA5B1" w14:textId="77777777" w:rsidR="00EE7655" w:rsidRDefault="00EE7655" w:rsidP="00DC58F9">
      <w:pPr>
        <w:widowControl w:val="0"/>
        <w:spacing w:beforeLines="20" w:before="62" w:afterLines="80" w:after="249"/>
        <w:jc w:val="both"/>
        <w:rPr>
          <w:rFonts w:ascii="仿宋" w:eastAsia="仿宋" w:hAnsi="仿宋" w:cs="宋体"/>
          <w:bCs/>
          <w:sz w:val="32"/>
          <w:szCs w:val="32"/>
          <w:lang w:val="zh-CN"/>
        </w:rPr>
      </w:pPr>
    </w:p>
    <w:p w14:paraId="7EAA3975" w14:textId="77777777" w:rsidR="00EE7655" w:rsidRDefault="00800A0E" w:rsidP="00DC5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概要：</w:t>
      </w:r>
    </w:p>
    <w:p w14:paraId="636B4C9D" w14:textId="5998B4A5" w:rsidR="00EE7655" w:rsidRDefault="00800A0E" w:rsidP="00DC5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0"/>
        <w:jc w:val="both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告别高速稳定增长，是中国汽车产业自2018年下半年以来，所呈现出的态势。转型与升级，已成为了我国汽车产业的新标签，对汽车消费</w:t>
      </w:r>
      <w:r>
        <w:rPr>
          <w:rFonts w:ascii="仿宋" w:eastAsia="仿宋" w:hAnsi="仿宋"/>
          <w:b/>
          <w:sz w:val="28"/>
          <w:szCs w:val="28"/>
        </w:rPr>
        <w:t>环节</w:t>
      </w:r>
      <w:r>
        <w:rPr>
          <w:rFonts w:ascii="仿宋" w:eastAsia="仿宋" w:hAnsi="仿宋" w:hint="eastAsia"/>
          <w:b/>
          <w:sz w:val="28"/>
          <w:szCs w:val="28"/>
        </w:rPr>
        <w:t>而言，改变过去粗放的经营管理模式，以信息化工具深耕细作，满足消费者对美好汽车生活的需求，已经成为当务之急。在</w:t>
      </w:r>
      <w:r>
        <w:rPr>
          <w:rFonts w:ascii="仿宋" w:eastAsia="仿宋" w:hAnsi="仿宋"/>
          <w:b/>
          <w:sz w:val="28"/>
          <w:szCs w:val="28"/>
        </w:rPr>
        <w:t>这一过程中，</w:t>
      </w:r>
      <w:r>
        <w:rPr>
          <w:rFonts w:ascii="仿宋" w:eastAsia="仿宋" w:hAnsi="仿宋" w:hint="eastAsia"/>
          <w:b/>
          <w:sz w:val="28"/>
          <w:szCs w:val="28"/>
        </w:rPr>
        <w:t>“互联网应用”作为</w:t>
      </w:r>
      <w:r>
        <w:rPr>
          <w:rFonts w:ascii="仿宋" w:eastAsia="仿宋" w:hAnsi="仿宋"/>
          <w:b/>
          <w:sz w:val="28"/>
          <w:szCs w:val="28"/>
        </w:rPr>
        <w:t>我国信息产业的</w:t>
      </w:r>
      <w:r>
        <w:rPr>
          <w:rFonts w:ascii="仿宋" w:eastAsia="仿宋" w:hAnsi="仿宋" w:hint="eastAsia"/>
          <w:b/>
          <w:sz w:val="28"/>
          <w:szCs w:val="28"/>
        </w:rPr>
        <w:t>长板与汽车消费</w:t>
      </w:r>
      <w:r>
        <w:rPr>
          <w:rFonts w:ascii="仿宋" w:eastAsia="仿宋" w:hAnsi="仿宋"/>
          <w:b/>
          <w:sz w:val="28"/>
          <w:szCs w:val="28"/>
        </w:rPr>
        <w:t>环节</w:t>
      </w:r>
      <w:r>
        <w:rPr>
          <w:rFonts w:ascii="仿宋" w:eastAsia="仿宋" w:hAnsi="仿宋" w:hint="eastAsia"/>
          <w:b/>
          <w:sz w:val="28"/>
          <w:szCs w:val="28"/>
        </w:rPr>
        <w:t>相</w:t>
      </w:r>
      <w:r>
        <w:rPr>
          <w:rFonts w:ascii="仿宋" w:eastAsia="仿宋" w:hAnsi="仿宋"/>
          <w:b/>
          <w:sz w:val="28"/>
          <w:szCs w:val="28"/>
        </w:rPr>
        <w:t>结合将</w:t>
      </w:r>
      <w:r>
        <w:rPr>
          <w:rFonts w:ascii="仿宋" w:eastAsia="仿宋" w:hAnsi="仿宋" w:hint="eastAsia"/>
          <w:b/>
          <w:sz w:val="28"/>
          <w:szCs w:val="28"/>
        </w:rPr>
        <w:t>有</w:t>
      </w:r>
      <w:r>
        <w:rPr>
          <w:rFonts w:ascii="仿宋" w:eastAsia="仿宋" w:hAnsi="仿宋"/>
          <w:b/>
          <w:sz w:val="28"/>
          <w:szCs w:val="28"/>
        </w:rPr>
        <w:t>能力为</w:t>
      </w:r>
      <w:r>
        <w:rPr>
          <w:rFonts w:ascii="仿宋" w:eastAsia="仿宋" w:hAnsi="仿宋" w:hint="eastAsia"/>
          <w:b/>
          <w:sz w:val="28"/>
          <w:szCs w:val="28"/>
        </w:rPr>
        <w:t>企业</w:t>
      </w:r>
      <w:r>
        <w:rPr>
          <w:rFonts w:ascii="仿宋" w:eastAsia="仿宋" w:hAnsi="仿宋"/>
          <w:b/>
          <w:sz w:val="28"/>
          <w:szCs w:val="28"/>
        </w:rPr>
        <w:t>与消费者提供更多便利。</w:t>
      </w:r>
    </w:p>
    <w:p w14:paraId="266720D7" w14:textId="4CEC9681" w:rsidR="00EE7655" w:rsidRDefault="00800A0E" w:rsidP="00DC5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0"/>
        <w:jc w:val="both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以汽车标识</w:t>
      </w:r>
      <w:r>
        <w:rPr>
          <w:rFonts w:ascii="仿宋" w:eastAsia="仿宋" w:hAnsi="仿宋" w:cs="仿宋"/>
          <w:b/>
          <w:sz w:val="28"/>
          <w:szCs w:val="28"/>
        </w:rPr>
        <w:t>为例，</w:t>
      </w:r>
      <w:r>
        <w:rPr>
          <w:rFonts w:ascii="仿宋" w:eastAsia="仿宋" w:hAnsi="仿宋"/>
          <w:b/>
          <w:sz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016年12月，北京地区全面启动机动车车辆保险（包括交强险和商业险）电子保单试点。</w:t>
      </w:r>
      <w:r>
        <w:rPr>
          <w:rFonts w:ascii="仿宋" w:eastAsia="仿宋" w:hAnsi="仿宋" w:cs="仿宋" w:hint="eastAsia"/>
          <w:b/>
          <w:sz w:val="28"/>
          <w:szCs w:val="28"/>
        </w:rPr>
        <w:t>2020年3月1日，机动车检验合格标志电子化</w:t>
      </w:r>
      <w:r>
        <w:rPr>
          <w:rFonts w:ascii="仿宋" w:eastAsia="仿宋" w:hAnsi="仿宋" w:cs="仿宋"/>
          <w:b/>
          <w:sz w:val="28"/>
          <w:szCs w:val="28"/>
        </w:rPr>
        <w:t>先后推广至全国</w:t>
      </w:r>
      <w:r>
        <w:rPr>
          <w:rFonts w:ascii="仿宋" w:eastAsia="仿宋" w:hAnsi="仿宋" w:cs="仿宋" w:hint="eastAsia"/>
          <w:b/>
          <w:sz w:val="28"/>
          <w:szCs w:val="28"/>
        </w:rPr>
        <w:t>16个</w:t>
      </w:r>
      <w:r>
        <w:rPr>
          <w:rFonts w:ascii="仿宋" w:eastAsia="仿宋" w:hAnsi="仿宋" w:cs="仿宋"/>
          <w:b/>
          <w:sz w:val="28"/>
          <w:szCs w:val="28"/>
        </w:rPr>
        <w:t>城市</w:t>
      </w:r>
      <w:r>
        <w:rPr>
          <w:rFonts w:ascii="仿宋" w:eastAsia="仿宋" w:hAnsi="仿宋" w:cs="仿宋" w:hint="eastAsia"/>
          <w:b/>
          <w:sz w:val="28"/>
          <w:szCs w:val="28"/>
        </w:rPr>
        <w:t>。由此可见</w:t>
      </w:r>
      <w:r>
        <w:rPr>
          <w:rFonts w:ascii="仿宋" w:eastAsia="仿宋" w:hAnsi="仿宋" w:cs="仿宋"/>
          <w:b/>
          <w:sz w:val="28"/>
          <w:szCs w:val="28"/>
        </w:rPr>
        <w:t>，</w:t>
      </w:r>
      <w:r>
        <w:rPr>
          <w:rFonts w:ascii="仿宋" w:eastAsia="仿宋" w:hAnsi="仿宋" w:cs="仿宋" w:hint="eastAsia"/>
          <w:b/>
          <w:sz w:val="28"/>
          <w:szCs w:val="28"/>
        </w:rPr>
        <w:t>通过电子支付类手段实现纸质证书所承载的功能，已经有很好的</w:t>
      </w:r>
      <w:r w:rsidR="00523020">
        <w:rPr>
          <w:rFonts w:ascii="仿宋" w:eastAsia="仿宋" w:hAnsi="仿宋" w:cs="仿宋" w:hint="eastAsia"/>
          <w:b/>
          <w:sz w:val="28"/>
          <w:szCs w:val="28"/>
        </w:rPr>
        <w:t>范</w:t>
      </w:r>
      <w:r>
        <w:rPr>
          <w:rFonts w:ascii="仿宋" w:eastAsia="仿宋" w:hAnsi="仿宋" w:cs="仿宋" w:hint="eastAsia"/>
          <w:b/>
          <w:sz w:val="28"/>
          <w:szCs w:val="28"/>
        </w:rPr>
        <w:t>例支持，且符合当前信息化</w:t>
      </w:r>
      <w:r w:rsidR="00654FC7"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>智能化发展趋势。</w:t>
      </w:r>
    </w:p>
    <w:p w14:paraId="45E0BE77" w14:textId="072C4DEE" w:rsidR="00722EFA" w:rsidRPr="00F22340" w:rsidRDefault="00800A0E" w:rsidP="00F223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0"/>
        <w:jc w:val="both"/>
        <w:rPr>
          <w:rFonts w:ascii="仿宋" w:eastAsia="仿宋" w:hAnsi="仿宋" w:hint="eastAsia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因此提出以下建议：</w:t>
      </w:r>
      <w:r w:rsidR="00023B10">
        <w:rPr>
          <w:rFonts w:ascii="仿宋" w:eastAsia="仿宋" w:hAnsi="仿宋" w:cs="仿宋" w:hint="eastAsia"/>
          <w:b/>
          <w:sz w:val="28"/>
          <w:szCs w:val="28"/>
        </w:rPr>
        <w:t>一</w:t>
      </w:r>
      <w:r w:rsidR="00DB3105">
        <w:rPr>
          <w:rFonts w:ascii="仿宋" w:eastAsia="仿宋" w:hAnsi="仿宋" w:cs="仿宋" w:hint="eastAsia"/>
          <w:b/>
          <w:sz w:val="28"/>
          <w:szCs w:val="28"/>
        </w:rPr>
        <w:t>、</w:t>
      </w:r>
      <w:r w:rsidR="00DB3105" w:rsidRPr="00654FC7">
        <w:rPr>
          <w:rFonts w:ascii="仿宋" w:eastAsia="仿宋" w:hAnsi="仿宋" w:hint="eastAsia"/>
          <w:b/>
          <w:bCs/>
          <w:sz w:val="28"/>
          <w:szCs w:val="32"/>
        </w:rPr>
        <w:t>打通</w:t>
      </w:r>
      <w:r w:rsidR="00DB3105" w:rsidRPr="00654FC7">
        <w:rPr>
          <w:rFonts w:ascii="仿宋" w:eastAsia="仿宋" w:hAnsi="仿宋"/>
          <w:b/>
          <w:bCs/>
          <w:sz w:val="28"/>
          <w:szCs w:val="32"/>
        </w:rPr>
        <w:t>电子化流程，节约社会资源</w:t>
      </w:r>
      <w:r w:rsidR="00DB3105">
        <w:rPr>
          <w:rFonts w:ascii="仿宋" w:eastAsia="仿宋" w:hAnsi="仿宋" w:hint="eastAsia"/>
          <w:b/>
          <w:bCs/>
          <w:sz w:val="28"/>
          <w:szCs w:val="32"/>
        </w:rPr>
        <w:t>；</w:t>
      </w:r>
      <w:r w:rsidR="00FC7A4B">
        <w:rPr>
          <w:rFonts w:ascii="仿宋" w:eastAsia="仿宋" w:hAnsi="仿宋" w:hint="eastAsia"/>
          <w:b/>
          <w:bCs/>
          <w:sz w:val="28"/>
          <w:szCs w:val="32"/>
        </w:rPr>
        <w:t>二</w:t>
      </w:r>
      <w:r w:rsidR="00DB3105">
        <w:rPr>
          <w:rFonts w:ascii="仿宋" w:eastAsia="仿宋" w:hAnsi="仿宋" w:hint="eastAsia"/>
          <w:b/>
          <w:bCs/>
          <w:sz w:val="28"/>
          <w:szCs w:val="32"/>
        </w:rPr>
        <w:t>、</w:t>
      </w:r>
      <w:r w:rsidR="00DB3105" w:rsidRPr="00654FC7">
        <w:rPr>
          <w:rFonts w:ascii="仿宋" w:eastAsia="仿宋" w:hAnsi="仿宋" w:hint="eastAsia"/>
          <w:b/>
          <w:bCs/>
          <w:sz w:val="28"/>
          <w:szCs w:val="32"/>
        </w:rPr>
        <w:t>搭建</w:t>
      </w:r>
      <w:r w:rsidR="00DB3105" w:rsidRPr="00654FC7">
        <w:rPr>
          <w:rFonts w:ascii="仿宋" w:eastAsia="仿宋" w:hAnsi="仿宋"/>
          <w:b/>
          <w:bCs/>
          <w:sz w:val="28"/>
          <w:szCs w:val="32"/>
        </w:rPr>
        <w:t>大数据平台，</w:t>
      </w:r>
      <w:r w:rsidR="00DB3105">
        <w:rPr>
          <w:rFonts w:ascii="仿宋" w:eastAsia="仿宋" w:hAnsi="仿宋"/>
          <w:b/>
          <w:bCs/>
          <w:sz w:val="28"/>
          <w:szCs w:val="32"/>
        </w:rPr>
        <w:t>减轻企业与消费者负担</w:t>
      </w:r>
      <w:r w:rsidR="00D356C9">
        <w:rPr>
          <w:rFonts w:ascii="仿宋" w:eastAsia="仿宋" w:hAnsi="仿宋" w:hint="eastAsia"/>
          <w:b/>
          <w:bCs/>
          <w:sz w:val="28"/>
          <w:szCs w:val="32"/>
        </w:rPr>
        <w:t>，</w:t>
      </w:r>
      <w:r w:rsidR="00DB3105">
        <w:rPr>
          <w:rFonts w:ascii="仿宋" w:eastAsia="仿宋" w:hAnsi="仿宋" w:cs="仿宋" w:hint="eastAsia"/>
          <w:b/>
          <w:sz w:val="28"/>
          <w:szCs w:val="28"/>
        </w:rPr>
        <w:t>包括</w:t>
      </w:r>
      <w:r w:rsidR="00DF32B7" w:rsidRPr="00DF32B7">
        <w:rPr>
          <w:rFonts w:ascii="仿宋" w:eastAsia="仿宋" w:hAnsi="仿宋" w:cs="仿宋"/>
          <w:b/>
          <w:sz w:val="28"/>
          <w:szCs w:val="28"/>
        </w:rPr>
        <w:t>国家认监委</w:t>
      </w:r>
      <w:r w:rsidR="00DF32B7" w:rsidRPr="00DF32B7">
        <w:rPr>
          <w:rFonts w:ascii="仿宋" w:eastAsia="仿宋" w:hAnsi="仿宋" w:cs="仿宋" w:hint="eastAsia"/>
          <w:b/>
          <w:sz w:val="28"/>
          <w:szCs w:val="28"/>
        </w:rPr>
        <w:t>、</w:t>
      </w:r>
      <w:r w:rsidR="00DF32B7" w:rsidRPr="00DF32B7">
        <w:rPr>
          <w:rFonts w:ascii="仿宋" w:eastAsia="仿宋" w:hAnsi="仿宋" w:cs="仿宋"/>
          <w:b/>
          <w:sz w:val="28"/>
          <w:szCs w:val="28"/>
        </w:rPr>
        <w:t>工信部及环保部应该加快大数据中心建设进程</w:t>
      </w:r>
      <w:r w:rsidR="00DB3105">
        <w:rPr>
          <w:rFonts w:ascii="仿宋" w:eastAsia="仿宋" w:hAnsi="仿宋" w:cs="仿宋" w:hint="eastAsia"/>
          <w:b/>
          <w:sz w:val="28"/>
          <w:szCs w:val="28"/>
        </w:rPr>
        <w:t>，并</w:t>
      </w:r>
      <w:r w:rsidR="000D330D">
        <w:rPr>
          <w:rFonts w:ascii="仿宋" w:eastAsia="仿宋" w:hAnsi="仿宋" w:cs="仿宋"/>
          <w:b/>
          <w:sz w:val="28"/>
          <w:szCs w:val="28"/>
        </w:rPr>
        <w:t>采取多证合一的形式</w:t>
      </w:r>
      <w:r w:rsidR="00523020">
        <w:rPr>
          <w:rFonts w:ascii="仿宋" w:eastAsia="仿宋" w:hAnsi="仿宋" w:cs="仿宋" w:hint="eastAsia"/>
          <w:b/>
          <w:sz w:val="28"/>
          <w:szCs w:val="28"/>
        </w:rPr>
        <w:t>改变</w:t>
      </w:r>
      <w:r w:rsidR="000D330D">
        <w:rPr>
          <w:rFonts w:ascii="仿宋" w:eastAsia="仿宋" w:hAnsi="仿宋" w:cs="仿宋"/>
          <w:b/>
          <w:sz w:val="28"/>
          <w:szCs w:val="28"/>
        </w:rPr>
        <w:t>过去纸质证书繁多的情况，</w:t>
      </w:r>
      <w:r w:rsidR="000D330D">
        <w:rPr>
          <w:rFonts w:ascii="仿宋" w:eastAsia="仿宋" w:hAnsi="仿宋" w:cs="仿宋" w:hint="eastAsia"/>
          <w:b/>
          <w:sz w:val="28"/>
          <w:szCs w:val="28"/>
        </w:rPr>
        <w:t>以</w:t>
      </w:r>
      <w:r w:rsidR="000D330D">
        <w:rPr>
          <w:rFonts w:ascii="仿宋" w:eastAsia="仿宋" w:hAnsi="仿宋" w:cs="仿宋"/>
          <w:b/>
          <w:sz w:val="28"/>
          <w:szCs w:val="28"/>
        </w:rPr>
        <w:t>综合性二维码（</w:t>
      </w:r>
      <w:r w:rsidR="000D330D">
        <w:rPr>
          <w:rFonts w:ascii="仿宋" w:eastAsia="仿宋" w:hAnsi="仿宋" w:cs="仿宋" w:hint="eastAsia"/>
          <w:b/>
          <w:sz w:val="28"/>
          <w:szCs w:val="28"/>
        </w:rPr>
        <w:t>或</w:t>
      </w:r>
      <w:r w:rsidR="000D330D">
        <w:rPr>
          <w:rFonts w:ascii="仿宋" w:eastAsia="仿宋" w:hAnsi="仿宋" w:cs="仿宋"/>
          <w:b/>
          <w:sz w:val="28"/>
          <w:szCs w:val="28"/>
        </w:rPr>
        <w:t>其他可识别的</w:t>
      </w:r>
      <w:r w:rsidR="00523020">
        <w:rPr>
          <w:rFonts w:ascii="仿宋" w:eastAsia="仿宋" w:hAnsi="仿宋" w:cs="仿宋" w:hint="eastAsia"/>
          <w:b/>
          <w:sz w:val="28"/>
          <w:szCs w:val="28"/>
        </w:rPr>
        <w:t>电子凭证</w:t>
      </w:r>
      <w:r w:rsidR="000D330D">
        <w:rPr>
          <w:rFonts w:ascii="仿宋" w:eastAsia="仿宋" w:hAnsi="仿宋" w:cs="仿宋"/>
          <w:b/>
          <w:sz w:val="28"/>
          <w:szCs w:val="28"/>
        </w:rPr>
        <w:t>）</w:t>
      </w:r>
      <w:r w:rsidR="000D330D">
        <w:rPr>
          <w:rFonts w:ascii="仿宋" w:eastAsia="仿宋" w:hAnsi="仿宋" w:cs="仿宋" w:hint="eastAsia"/>
          <w:b/>
          <w:sz w:val="28"/>
          <w:szCs w:val="28"/>
        </w:rPr>
        <w:t>代替</w:t>
      </w:r>
      <w:r w:rsidR="000D330D">
        <w:rPr>
          <w:rFonts w:ascii="仿宋" w:eastAsia="仿宋" w:hAnsi="仿宋" w:cs="仿宋"/>
          <w:b/>
          <w:sz w:val="28"/>
          <w:szCs w:val="28"/>
        </w:rPr>
        <w:t>纸质证书</w:t>
      </w:r>
      <w:r w:rsidR="00894254">
        <w:rPr>
          <w:rFonts w:ascii="仿宋" w:eastAsia="仿宋" w:hAnsi="仿宋" w:cs="仿宋"/>
          <w:b/>
          <w:sz w:val="28"/>
          <w:szCs w:val="28"/>
        </w:rPr>
        <w:t>。</w:t>
      </w:r>
    </w:p>
    <w:p w14:paraId="63BAB2B0" w14:textId="64E6F59C" w:rsidR="00EE7655" w:rsidRDefault="00800A0E" w:rsidP="00DC58F9">
      <w:pPr>
        <w:pStyle w:val="aa"/>
        <w:numPr>
          <w:ilvl w:val="0"/>
          <w:numId w:val="1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背景</w:t>
      </w:r>
      <w:r>
        <w:rPr>
          <w:rFonts w:ascii="仿宋" w:eastAsia="仿宋" w:hAnsi="仿宋"/>
          <w:b/>
          <w:sz w:val="32"/>
          <w:szCs w:val="32"/>
        </w:rPr>
        <w:t>与现状：我国汽车产业</w:t>
      </w:r>
      <w:r w:rsidR="00DC58F9">
        <w:rPr>
          <w:rFonts w:ascii="仿宋" w:eastAsia="仿宋" w:hAnsi="仿宋"/>
          <w:b/>
          <w:sz w:val="32"/>
          <w:szCs w:val="32"/>
        </w:rPr>
        <w:t>发展</w:t>
      </w:r>
      <w:r>
        <w:rPr>
          <w:rFonts w:ascii="仿宋" w:eastAsia="仿宋" w:hAnsi="仿宋" w:hint="eastAsia"/>
          <w:b/>
          <w:sz w:val="32"/>
          <w:szCs w:val="32"/>
        </w:rPr>
        <w:t>进</w:t>
      </w:r>
      <w:r>
        <w:rPr>
          <w:rFonts w:ascii="仿宋" w:eastAsia="仿宋" w:hAnsi="仿宋"/>
          <w:b/>
          <w:sz w:val="32"/>
          <w:szCs w:val="32"/>
        </w:rPr>
        <w:t>入新常态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>流通环节转</w:t>
      </w:r>
      <w:r>
        <w:rPr>
          <w:rFonts w:ascii="仿宋" w:eastAsia="仿宋" w:hAnsi="仿宋" w:hint="eastAsia"/>
          <w:b/>
          <w:sz w:val="32"/>
          <w:szCs w:val="32"/>
        </w:rPr>
        <w:t>型</w:t>
      </w:r>
      <w:r>
        <w:rPr>
          <w:rFonts w:ascii="仿宋" w:eastAsia="仿宋" w:hAnsi="仿宋"/>
          <w:b/>
          <w:sz w:val="32"/>
          <w:szCs w:val="32"/>
        </w:rPr>
        <w:t>升级势在必行</w:t>
      </w:r>
    </w:p>
    <w:p w14:paraId="0C66037A" w14:textId="51962412" w:rsidR="00EE7655" w:rsidRDefault="00800A0E" w:rsidP="00DC58F9">
      <w:pPr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>
        <w:rPr>
          <w:rFonts w:ascii="仿宋" w:eastAsia="仿宋" w:hAnsi="仿宋"/>
          <w:b/>
          <w:bCs/>
          <w:sz w:val="28"/>
          <w:szCs w:val="28"/>
        </w:rPr>
        <w:t>）</w:t>
      </w:r>
      <w:r>
        <w:rPr>
          <w:rFonts w:ascii="仿宋" w:eastAsia="仿宋" w:hAnsi="仿宋" w:hint="eastAsia"/>
          <w:b/>
          <w:bCs/>
          <w:sz w:val="28"/>
          <w:szCs w:val="28"/>
        </w:rPr>
        <w:t>我</w:t>
      </w:r>
      <w:r>
        <w:rPr>
          <w:rFonts w:ascii="仿宋" w:eastAsia="仿宋" w:hAnsi="仿宋"/>
          <w:b/>
          <w:bCs/>
          <w:sz w:val="28"/>
          <w:szCs w:val="28"/>
        </w:rPr>
        <w:t>国汽车产业</w:t>
      </w:r>
      <w:r w:rsidR="008C08EF">
        <w:rPr>
          <w:rFonts w:ascii="仿宋" w:eastAsia="仿宋" w:hAnsi="仿宋"/>
          <w:b/>
          <w:bCs/>
          <w:sz w:val="28"/>
          <w:szCs w:val="28"/>
        </w:rPr>
        <w:t>进入</w:t>
      </w:r>
      <w:r w:rsidR="008C08EF">
        <w:rPr>
          <w:rFonts w:ascii="仿宋" w:eastAsia="仿宋" w:hAnsi="仿宋" w:hint="eastAsia"/>
          <w:b/>
          <w:bCs/>
          <w:sz w:val="28"/>
          <w:szCs w:val="28"/>
        </w:rPr>
        <w:t>新</w:t>
      </w:r>
      <w:r w:rsidR="008C08EF">
        <w:rPr>
          <w:rFonts w:ascii="仿宋" w:eastAsia="仿宋" w:hAnsi="仿宋"/>
          <w:b/>
          <w:bCs/>
          <w:sz w:val="28"/>
          <w:szCs w:val="28"/>
        </w:rPr>
        <w:t>常态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</w:p>
    <w:p w14:paraId="40A00443" w14:textId="36FE4922" w:rsidR="00EE7655" w:rsidRDefault="00800A0E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告别高速稳定增长，是中国汽车产业自2018年下半年以来，所呈现出的态势。2018年，我国汽车销量</w:t>
      </w:r>
      <w:r w:rsidR="00763F7D">
        <w:rPr>
          <w:rFonts w:ascii="仿宋" w:eastAsia="仿宋" w:hAnsi="仿宋" w:hint="eastAsia"/>
          <w:sz w:val="28"/>
          <w:szCs w:val="28"/>
        </w:rPr>
        <w:t>同比下降</w:t>
      </w:r>
      <w:r>
        <w:rPr>
          <w:rFonts w:ascii="仿宋" w:eastAsia="仿宋" w:hAnsi="仿宋" w:hint="eastAsia"/>
          <w:sz w:val="28"/>
          <w:szCs w:val="28"/>
        </w:rPr>
        <w:t>2.8%</w:t>
      </w:r>
      <w:r w:rsidR="007C40FA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2019年，我国汽车销量同比下降8.2%。2020年，受突如其来的新冠疫情影响，我国汽车产业1-2月几乎处于停摆状态，</w:t>
      </w:r>
      <w:r>
        <w:rPr>
          <w:rFonts w:ascii="仿宋" w:eastAsia="仿宋" w:hAnsi="仿宋"/>
          <w:sz w:val="28"/>
          <w:szCs w:val="28"/>
        </w:rPr>
        <w:t>在开局不利的情况下，</w:t>
      </w:r>
      <w:r>
        <w:rPr>
          <w:rFonts w:ascii="仿宋" w:eastAsia="仿宋" w:hAnsi="仿宋" w:hint="eastAsia"/>
          <w:sz w:val="28"/>
          <w:szCs w:val="28"/>
        </w:rPr>
        <w:t>我国</w:t>
      </w:r>
      <w:r>
        <w:rPr>
          <w:rFonts w:ascii="仿宋" w:eastAsia="仿宋" w:hAnsi="仿宋"/>
          <w:sz w:val="28"/>
          <w:szCs w:val="28"/>
        </w:rPr>
        <w:t>汽车市场</w:t>
      </w:r>
      <w:r w:rsidR="008C08EF">
        <w:rPr>
          <w:rFonts w:ascii="仿宋" w:eastAsia="仿宋" w:hAnsi="仿宋"/>
          <w:sz w:val="28"/>
          <w:szCs w:val="28"/>
        </w:rPr>
        <w:t>逐渐</w:t>
      </w:r>
      <w:r>
        <w:rPr>
          <w:rFonts w:ascii="仿宋" w:eastAsia="仿宋" w:hAnsi="仿宋"/>
          <w:sz w:val="28"/>
          <w:szCs w:val="28"/>
        </w:rPr>
        <w:t>回暖。</w:t>
      </w:r>
    </w:p>
    <w:p w14:paraId="1656BDB3" w14:textId="77777777" w:rsidR="00D0428B" w:rsidRDefault="00800A0E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转型与升级，已成为了我国汽车产业的新标签，我国汽车市场正在由高速增长阶段转向高质量发展阶段，信息产业与汽车产业展现出了协同发展的趋势。</w:t>
      </w:r>
    </w:p>
    <w:p w14:paraId="55D046DF" w14:textId="796237DE" w:rsidR="00EE7655" w:rsidRDefault="00800A0E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但百年以来，无论汽车产业如何进化升级，为用户带来安全、舒适、高效的服务本质目的始终没有改变，“以人为中心”是汽车产业的核心要素。</w:t>
      </w:r>
      <w:r w:rsidR="006B433D">
        <w:rPr>
          <w:rFonts w:ascii="仿宋" w:eastAsia="仿宋" w:hAnsi="仿宋" w:hint="eastAsia"/>
          <w:sz w:val="28"/>
          <w:szCs w:val="28"/>
        </w:rPr>
        <w:t>然而</w:t>
      </w:r>
      <w:r w:rsidR="006B433D">
        <w:rPr>
          <w:rFonts w:ascii="仿宋" w:eastAsia="仿宋" w:hAnsi="仿宋"/>
          <w:sz w:val="28"/>
          <w:szCs w:val="28"/>
        </w:rPr>
        <w:t>，</w:t>
      </w:r>
      <w:r w:rsidR="00D0428B">
        <w:rPr>
          <w:rFonts w:ascii="仿宋" w:eastAsia="仿宋" w:hAnsi="仿宋" w:hint="eastAsia"/>
          <w:sz w:val="28"/>
          <w:szCs w:val="28"/>
        </w:rPr>
        <w:t>受制于</w:t>
      </w:r>
      <w:r w:rsidR="00D0428B">
        <w:rPr>
          <w:rFonts w:ascii="仿宋" w:eastAsia="仿宋" w:hAnsi="仿宋"/>
          <w:sz w:val="28"/>
          <w:szCs w:val="28"/>
        </w:rPr>
        <w:t>我</w:t>
      </w:r>
      <w:r w:rsidR="00D0428B">
        <w:rPr>
          <w:rFonts w:ascii="仿宋" w:eastAsia="仿宋" w:hAnsi="仿宋" w:hint="eastAsia"/>
          <w:sz w:val="28"/>
          <w:szCs w:val="28"/>
        </w:rPr>
        <w:t>国</w:t>
      </w:r>
      <w:r w:rsidR="00D0428B">
        <w:rPr>
          <w:rFonts w:ascii="仿宋" w:eastAsia="仿宋" w:hAnsi="仿宋"/>
          <w:sz w:val="28"/>
          <w:szCs w:val="28"/>
        </w:rPr>
        <w:t>汽车消费信息环节数字化水平较低的因素，</w:t>
      </w:r>
      <w:r w:rsidR="00D0428B">
        <w:rPr>
          <w:rFonts w:ascii="仿宋" w:eastAsia="仿宋" w:hAnsi="仿宋" w:hint="eastAsia"/>
          <w:sz w:val="28"/>
          <w:szCs w:val="28"/>
        </w:rPr>
        <w:t>车辆</w:t>
      </w:r>
      <w:r w:rsidR="007C40FA">
        <w:rPr>
          <w:rFonts w:ascii="仿宋" w:eastAsia="仿宋" w:hAnsi="仿宋" w:hint="eastAsia"/>
          <w:sz w:val="28"/>
          <w:szCs w:val="28"/>
        </w:rPr>
        <w:t>的</w:t>
      </w:r>
      <w:r w:rsidR="00D0428B">
        <w:rPr>
          <w:rFonts w:ascii="仿宋" w:eastAsia="仿宋" w:hAnsi="仿宋"/>
          <w:sz w:val="28"/>
          <w:szCs w:val="28"/>
        </w:rPr>
        <w:t>流通环节，已对企业和消费者造成困扰。</w:t>
      </w:r>
    </w:p>
    <w:p w14:paraId="323BAC42" w14:textId="77777777" w:rsidR="00EE7655" w:rsidRDefault="00800A0E" w:rsidP="00DC58F9">
      <w:pPr>
        <w:jc w:val="both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>
        <w:rPr>
          <w:rFonts w:ascii="仿宋" w:eastAsia="仿宋" w:hAnsi="仿宋"/>
          <w:b/>
          <w:bCs/>
          <w:sz w:val="28"/>
          <w:szCs w:val="28"/>
        </w:rPr>
        <w:t>）纸质</w:t>
      </w:r>
      <w:r>
        <w:rPr>
          <w:rFonts w:ascii="仿宋" w:eastAsia="仿宋" w:hAnsi="仿宋" w:hint="eastAsia"/>
          <w:b/>
          <w:bCs/>
          <w:sz w:val="28"/>
          <w:szCs w:val="28"/>
        </w:rPr>
        <w:t>随车证书仍是</w:t>
      </w:r>
      <w:r>
        <w:rPr>
          <w:rFonts w:ascii="仿宋" w:eastAsia="仿宋" w:hAnsi="仿宋"/>
          <w:b/>
          <w:bCs/>
          <w:sz w:val="28"/>
          <w:szCs w:val="28"/>
        </w:rPr>
        <w:t>我国汽车</w:t>
      </w:r>
      <w:r>
        <w:rPr>
          <w:rFonts w:ascii="仿宋" w:eastAsia="仿宋" w:hAnsi="仿宋" w:hint="eastAsia"/>
          <w:b/>
          <w:bCs/>
          <w:sz w:val="28"/>
          <w:szCs w:val="28"/>
        </w:rPr>
        <w:t>消费</w:t>
      </w:r>
      <w:r>
        <w:rPr>
          <w:rFonts w:ascii="仿宋" w:eastAsia="仿宋" w:hAnsi="仿宋"/>
          <w:b/>
          <w:bCs/>
          <w:sz w:val="28"/>
          <w:szCs w:val="28"/>
        </w:rPr>
        <w:t>环节主流</w:t>
      </w:r>
    </w:p>
    <w:p w14:paraId="364C3240" w14:textId="6CC03F72" w:rsidR="00EE7655" w:rsidRDefault="00662BE3" w:rsidP="00DC58F9">
      <w:pPr>
        <w:ind w:firstLine="615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现今，我国</w:t>
      </w:r>
      <w:r w:rsidR="00800A0E">
        <w:rPr>
          <w:rFonts w:ascii="仿宋" w:eastAsia="仿宋" w:hAnsi="仿宋" w:hint="eastAsia"/>
          <w:sz w:val="28"/>
          <w:szCs w:val="28"/>
        </w:rPr>
        <w:t>随车证书均采用打印纸版随车方式：纸质机动车出厂合格证与网上合格证电子信息并行自2008年以来已超10年，这也是国标GB/T 21085-2007中对合格证的明确要求；一致性证书2010年1月1日开始打印纸</w:t>
      </w:r>
      <w:r w:rsidR="00036018">
        <w:rPr>
          <w:rFonts w:ascii="仿宋" w:eastAsia="仿宋" w:hAnsi="仿宋" w:hint="eastAsia"/>
          <w:sz w:val="28"/>
          <w:szCs w:val="28"/>
        </w:rPr>
        <w:t>质</w:t>
      </w:r>
      <w:r w:rsidR="00800A0E">
        <w:rPr>
          <w:rFonts w:ascii="仿宋" w:eastAsia="仿宋" w:hAnsi="仿宋" w:hint="eastAsia"/>
          <w:sz w:val="28"/>
          <w:szCs w:val="28"/>
        </w:rPr>
        <w:t>版随车，环保信息随车清单是2017年1月1日开始使用，在纸质机动车出厂随车证书使用过程中，对企业及消费者造成了诸多困扰。</w:t>
      </w:r>
    </w:p>
    <w:p w14:paraId="243085A9" w14:textId="00476266" w:rsidR="00EE7655" w:rsidRDefault="00800A0E" w:rsidP="00DC58F9">
      <w:pPr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（</w:t>
      </w:r>
      <w:r>
        <w:rPr>
          <w:rFonts w:ascii="仿宋" w:eastAsia="仿宋" w:hAnsi="仿宋" w:hint="eastAsia"/>
          <w:b/>
          <w:bCs/>
          <w:sz w:val="28"/>
          <w:szCs w:val="28"/>
        </w:rPr>
        <w:t>三</w:t>
      </w:r>
      <w:r>
        <w:rPr>
          <w:rFonts w:ascii="仿宋" w:eastAsia="仿宋" w:hAnsi="仿宋"/>
          <w:b/>
          <w:bCs/>
          <w:sz w:val="28"/>
          <w:szCs w:val="28"/>
        </w:rPr>
        <w:t>）我国信息化产业</w:t>
      </w:r>
      <w:r w:rsidR="00773E59">
        <w:rPr>
          <w:rFonts w:ascii="仿宋" w:eastAsia="仿宋" w:hAnsi="仿宋" w:hint="eastAsia"/>
          <w:b/>
          <w:bCs/>
          <w:sz w:val="28"/>
          <w:szCs w:val="28"/>
        </w:rPr>
        <w:t>具备</w:t>
      </w:r>
      <w:r w:rsidR="00906B24">
        <w:rPr>
          <w:rFonts w:ascii="仿宋" w:eastAsia="仿宋" w:hAnsi="仿宋"/>
          <w:b/>
          <w:bCs/>
          <w:sz w:val="28"/>
          <w:szCs w:val="28"/>
        </w:rPr>
        <w:t>后</w:t>
      </w:r>
      <w:r>
        <w:rPr>
          <w:rFonts w:ascii="仿宋" w:eastAsia="仿宋" w:hAnsi="仿宋" w:hint="eastAsia"/>
          <w:b/>
          <w:bCs/>
          <w:sz w:val="28"/>
          <w:szCs w:val="28"/>
        </w:rPr>
        <w:t>发先至</w:t>
      </w:r>
      <w:r>
        <w:rPr>
          <w:rFonts w:ascii="仿宋" w:eastAsia="仿宋" w:hAnsi="仿宋"/>
          <w:b/>
          <w:bCs/>
          <w:sz w:val="28"/>
          <w:szCs w:val="28"/>
        </w:rPr>
        <w:t>的</w:t>
      </w:r>
      <w:r>
        <w:rPr>
          <w:rFonts w:ascii="仿宋" w:eastAsia="仿宋" w:hAnsi="仿宋" w:hint="eastAsia"/>
          <w:b/>
          <w:bCs/>
          <w:sz w:val="28"/>
          <w:szCs w:val="28"/>
        </w:rPr>
        <w:t>宝贵</w:t>
      </w:r>
      <w:r>
        <w:rPr>
          <w:rFonts w:ascii="仿宋" w:eastAsia="仿宋" w:hAnsi="仿宋"/>
          <w:b/>
          <w:bCs/>
          <w:sz w:val="28"/>
          <w:szCs w:val="28"/>
        </w:rPr>
        <w:t>优势</w:t>
      </w:r>
    </w:p>
    <w:p w14:paraId="74847803" w14:textId="77777777" w:rsidR="00EE7655" w:rsidRDefault="00800A0E" w:rsidP="00DC58F9">
      <w:pPr>
        <w:ind w:firstLine="555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年10月，国务院印发了《深化“互联网+先进制造业”发展工业互联网的指导意见》，提出了中国工业互联网“三步走”战略。工信部于2018年7月印发了《工业互联网平台建设及推广指南》和《工业互联网平台评价办法》，明确了工业互联网平台的重点工作要求，为工业互联网的发展指明了方向。</w:t>
      </w:r>
    </w:p>
    <w:p w14:paraId="18FD0035" w14:textId="4DAF0B6E" w:rsidR="00EE7655" w:rsidRDefault="00800A0E" w:rsidP="00DC58F9">
      <w:pPr>
        <w:ind w:firstLine="555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中国在信息技术领域的创新方面具有</w:t>
      </w:r>
      <w:r w:rsidR="00C93F30">
        <w:rPr>
          <w:rFonts w:ascii="仿宋" w:eastAsia="仿宋" w:hAnsi="仿宋"/>
          <w:sz w:val="28"/>
          <w:szCs w:val="28"/>
        </w:rPr>
        <w:t>明显</w:t>
      </w:r>
      <w:r>
        <w:rPr>
          <w:rFonts w:ascii="仿宋" w:eastAsia="仿宋" w:hAnsi="仿宋" w:hint="eastAsia"/>
          <w:sz w:val="28"/>
          <w:szCs w:val="28"/>
        </w:rPr>
        <w:t>优势。一方面，中国互联网企业有巨大的中国市场作为发展地，这是极其宝贵的资源。另一方面，人是创新的第一要素，中国不仅在人才数量上有优势，而且在人才质量上也有优势，中国软件人才在创新性和勤奋度上都体现出高水平。</w:t>
      </w:r>
    </w:p>
    <w:p w14:paraId="691B71D0" w14:textId="77777777" w:rsidR="00EE7655" w:rsidRDefault="00800A0E" w:rsidP="00DC58F9">
      <w:pPr>
        <w:ind w:firstLine="555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以电商、移动支付、社交、搜索等为代表的互联网应用，和以5G、人工智能、大数据、物联网、云计算为代表的新一代信息技术，都是数字中国建设中体现出的“长板”。</w:t>
      </w:r>
    </w:p>
    <w:p w14:paraId="5CEA17F2" w14:textId="77777777" w:rsidR="00EE7655" w:rsidRDefault="00EE7655" w:rsidP="00DC58F9">
      <w:pPr>
        <w:ind w:firstLine="555"/>
        <w:jc w:val="both"/>
        <w:rPr>
          <w:rFonts w:ascii="仿宋" w:eastAsia="仿宋" w:hAnsi="仿宋"/>
          <w:sz w:val="28"/>
          <w:szCs w:val="28"/>
        </w:rPr>
      </w:pPr>
    </w:p>
    <w:p w14:paraId="1BA58186" w14:textId="77777777" w:rsidR="00EE7655" w:rsidRDefault="00800A0E" w:rsidP="00DC58F9">
      <w:pPr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>
        <w:rPr>
          <w:rFonts w:ascii="仿宋" w:eastAsia="仿宋" w:hAnsi="仿宋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问题</w:t>
      </w:r>
      <w:r>
        <w:rPr>
          <w:rFonts w:ascii="仿宋" w:eastAsia="仿宋" w:hAnsi="仿宋"/>
          <w:b/>
          <w:sz w:val="32"/>
          <w:szCs w:val="32"/>
        </w:rPr>
        <w:t>与分析：</w:t>
      </w:r>
      <w:r>
        <w:rPr>
          <w:rFonts w:ascii="仿宋" w:eastAsia="仿宋" w:hAnsi="仿宋" w:hint="eastAsia"/>
          <w:b/>
          <w:sz w:val="32"/>
          <w:szCs w:val="32"/>
        </w:rPr>
        <w:t>信息化成为利民、便民的优质选择</w:t>
      </w:r>
    </w:p>
    <w:p w14:paraId="177D23B7" w14:textId="4904F535" w:rsidR="00BD74E3" w:rsidRPr="00BD74E3" w:rsidRDefault="00800A0E" w:rsidP="00DC58F9">
      <w:pPr>
        <w:ind w:firstLine="480"/>
        <w:jc w:val="both"/>
        <w:rPr>
          <w:rFonts w:ascii="仿宋" w:eastAsia="仿宋" w:hAnsi="仿宋"/>
          <w:sz w:val="28"/>
          <w:highlight w:val="yellow"/>
        </w:rPr>
      </w:pPr>
      <w:r>
        <w:rPr>
          <w:rFonts w:ascii="仿宋" w:eastAsia="仿宋" w:hAnsi="仿宋" w:hint="eastAsia"/>
          <w:sz w:val="28"/>
        </w:rPr>
        <w:t>我国</w:t>
      </w:r>
      <w:r w:rsidR="00DC58F9">
        <w:rPr>
          <w:rFonts w:ascii="仿宋" w:eastAsia="仿宋" w:hAnsi="仿宋" w:hint="eastAsia"/>
          <w:sz w:val="28"/>
        </w:rPr>
        <w:t>汽车消费环节主要有三方面的挑战：一是粗放式管理以及对资源过度</w:t>
      </w:r>
      <w:r w:rsidR="00DC58F9">
        <w:rPr>
          <w:rFonts w:ascii="仿宋" w:eastAsia="仿宋" w:hAnsi="仿宋"/>
          <w:sz w:val="28"/>
        </w:rPr>
        <w:t>消耗</w:t>
      </w:r>
      <w:r>
        <w:rPr>
          <w:rFonts w:ascii="仿宋" w:eastAsia="仿宋" w:hAnsi="仿宋" w:hint="eastAsia"/>
          <w:sz w:val="28"/>
        </w:rPr>
        <w:t>的方式已到了非改不可的时候；二是随着移动互联时代的到来，各行各业均在信息化时代爆发变革；</w:t>
      </w:r>
      <w:r w:rsidRPr="002F12D5">
        <w:rPr>
          <w:rFonts w:ascii="仿宋" w:eastAsia="仿宋" w:hAnsi="仿宋" w:hint="eastAsia"/>
          <w:sz w:val="28"/>
        </w:rPr>
        <w:t>三是</w:t>
      </w:r>
      <w:r w:rsidR="00BD74E3" w:rsidRPr="002F12D5">
        <w:rPr>
          <w:rFonts w:ascii="仿宋" w:eastAsia="仿宋" w:hAnsi="仿宋" w:hint="eastAsia"/>
          <w:sz w:val="28"/>
        </w:rPr>
        <w:t>纸质形式传递的方式工作效率低下，</w:t>
      </w:r>
      <w:r w:rsidR="00BD74E3" w:rsidRPr="002F12D5">
        <w:rPr>
          <w:rFonts w:ascii="仿宋" w:eastAsia="仿宋" w:hAnsi="仿宋"/>
          <w:sz w:val="28"/>
        </w:rPr>
        <w:t>易损坏、丢失</w:t>
      </w:r>
      <w:r w:rsidR="002F12D5" w:rsidRPr="002F12D5">
        <w:rPr>
          <w:rFonts w:ascii="仿宋" w:eastAsia="仿宋" w:hAnsi="仿宋"/>
          <w:sz w:val="28"/>
        </w:rPr>
        <w:t>。</w:t>
      </w:r>
    </w:p>
    <w:p w14:paraId="3766A6A8" w14:textId="0777BC3D" w:rsidR="00EE7655" w:rsidRDefault="00EE7655" w:rsidP="00DC58F9">
      <w:pPr>
        <w:ind w:firstLine="480"/>
        <w:jc w:val="both"/>
        <w:rPr>
          <w:rFonts w:ascii="仿宋" w:eastAsia="仿宋" w:hAnsi="仿宋"/>
          <w:sz w:val="28"/>
        </w:rPr>
      </w:pPr>
    </w:p>
    <w:p w14:paraId="78143E9D" w14:textId="77777777" w:rsidR="00EE7655" w:rsidRDefault="00800A0E" w:rsidP="00DC58F9">
      <w:pPr>
        <w:pStyle w:val="aa"/>
        <w:numPr>
          <w:ilvl w:val="0"/>
          <w:numId w:val="2"/>
        </w:numPr>
        <w:ind w:firstLineChars="0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t>纸质随车</w:t>
      </w:r>
      <w:r>
        <w:rPr>
          <w:rFonts w:ascii="仿宋" w:eastAsia="仿宋" w:hAnsi="仿宋"/>
          <w:b/>
          <w:bCs/>
          <w:sz w:val="28"/>
        </w:rPr>
        <w:t>证书存在</w:t>
      </w:r>
      <w:r>
        <w:rPr>
          <w:rFonts w:ascii="仿宋" w:eastAsia="仿宋" w:hAnsi="仿宋" w:hint="eastAsia"/>
          <w:b/>
          <w:bCs/>
          <w:sz w:val="28"/>
        </w:rPr>
        <w:t>的</w:t>
      </w:r>
      <w:r>
        <w:rPr>
          <w:rFonts w:ascii="仿宋" w:eastAsia="仿宋" w:hAnsi="仿宋"/>
          <w:b/>
          <w:bCs/>
          <w:sz w:val="28"/>
        </w:rPr>
        <w:t>弊端</w:t>
      </w:r>
    </w:p>
    <w:p w14:paraId="3BB30718" w14:textId="77777777" w:rsidR="00EE7655" w:rsidRDefault="00800A0E" w:rsidP="00DC58F9">
      <w:pPr>
        <w:pStyle w:val="aa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纸质流通方式成本费用高、效率低。</w:t>
      </w:r>
    </w:p>
    <w:p w14:paraId="1432C4BF" w14:textId="77777777" w:rsidR="00F57FBE" w:rsidRDefault="00800A0E" w:rsidP="00DC58F9">
      <w:pPr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从合格证领用到用户上牌，合格证主要经过领用、打</w:t>
      </w:r>
      <w:r w:rsidR="005D3F47">
        <w:rPr>
          <w:rFonts w:ascii="仿宋" w:eastAsia="仿宋" w:hAnsi="仿宋" w:hint="eastAsia"/>
          <w:sz w:val="28"/>
          <w:szCs w:val="28"/>
        </w:rPr>
        <w:t>印、发放、运输、质押、开票、投保、缴税、上牌等环节流转。在缴税、上牌、</w:t>
      </w:r>
      <w:r>
        <w:rPr>
          <w:rFonts w:ascii="仿宋" w:eastAsia="仿宋" w:hAnsi="仿宋" w:hint="eastAsia"/>
          <w:sz w:val="28"/>
          <w:szCs w:val="28"/>
        </w:rPr>
        <w:t>检测过程中会因为设备精确度，及人为识别等资源限制、手段单一且审核不能</w:t>
      </w:r>
      <w:r w:rsidR="00F57FBE">
        <w:rPr>
          <w:rFonts w:ascii="仿宋" w:eastAsia="仿宋" w:hAnsi="仿宋"/>
          <w:sz w:val="28"/>
          <w:szCs w:val="28"/>
        </w:rPr>
        <w:t>一次性</w:t>
      </w:r>
      <w:r>
        <w:rPr>
          <w:rFonts w:ascii="仿宋" w:eastAsia="仿宋" w:hAnsi="仿宋" w:hint="eastAsia"/>
          <w:sz w:val="28"/>
          <w:szCs w:val="28"/>
        </w:rPr>
        <w:t>通过，需要进一步核实，造成消费者等待时间过长。</w:t>
      </w:r>
      <w:r w:rsidR="00B335B0">
        <w:rPr>
          <w:rFonts w:ascii="仿宋" w:eastAsia="仿宋" w:hAnsi="仿宋"/>
          <w:sz w:val="28"/>
          <w:szCs w:val="28"/>
        </w:rPr>
        <w:t>一旦</w:t>
      </w:r>
      <w:r w:rsidR="00B335B0">
        <w:rPr>
          <w:rFonts w:ascii="仿宋" w:eastAsia="仿宋" w:hAnsi="仿宋" w:hint="eastAsia"/>
          <w:sz w:val="28"/>
          <w:szCs w:val="28"/>
        </w:rPr>
        <w:t>合格证</w:t>
      </w:r>
      <w:r w:rsidR="00F57FBE">
        <w:rPr>
          <w:rFonts w:ascii="仿宋" w:eastAsia="仿宋" w:hAnsi="仿宋"/>
          <w:sz w:val="28"/>
          <w:szCs w:val="28"/>
        </w:rPr>
        <w:t>在</w:t>
      </w:r>
      <w:r w:rsidR="00B335B0">
        <w:rPr>
          <w:rFonts w:ascii="仿宋" w:eastAsia="仿宋" w:hAnsi="仿宋" w:hint="eastAsia"/>
          <w:sz w:val="28"/>
          <w:szCs w:val="28"/>
        </w:rPr>
        <w:t>流转过程</w:t>
      </w:r>
      <w:r w:rsidR="00F57FBE">
        <w:rPr>
          <w:rFonts w:ascii="仿宋" w:eastAsia="仿宋" w:hAnsi="仿宋" w:hint="eastAsia"/>
          <w:sz w:val="28"/>
          <w:szCs w:val="28"/>
        </w:rPr>
        <w:t>丢失或损坏</w:t>
      </w:r>
      <w:r>
        <w:rPr>
          <w:rFonts w:ascii="仿宋" w:eastAsia="仿宋" w:hAnsi="仿宋" w:hint="eastAsia"/>
          <w:sz w:val="28"/>
          <w:szCs w:val="28"/>
        </w:rPr>
        <w:t>，一般需主机厂跨地区邮寄，</w:t>
      </w:r>
      <w:r w:rsidR="00F57FBE">
        <w:rPr>
          <w:rFonts w:ascii="仿宋" w:eastAsia="仿宋" w:hAnsi="仿宋" w:hint="eastAsia"/>
          <w:sz w:val="28"/>
          <w:szCs w:val="28"/>
        </w:rPr>
        <w:t>补办时效不足</w:t>
      </w:r>
      <w:r w:rsidR="00F57FBE"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丢失补办费用高。</w:t>
      </w:r>
    </w:p>
    <w:p w14:paraId="2527EF9B" w14:textId="524F97B9" w:rsidR="00EE7655" w:rsidRDefault="00F57FBE" w:rsidP="00DC58F9">
      <w:pPr>
        <w:ind w:firstLineChars="200" w:firstLine="56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28"/>
        </w:rPr>
        <w:t>同时</w:t>
      </w:r>
      <w:r>
        <w:rPr>
          <w:rFonts w:ascii="仿宋" w:eastAsia="仿宋" w:hAnsi="仿宋"/>
          <w:sz w:val="28"/>
          <w:szCs w:val="28"/>
        </w:rPr>
        <w:t>，</w:t>
      </w:r>
      <w:r w:rsidR="00800A0E">
        <w:rPr>
          <w:rFonts w:ascii="仿宋" w:eastAsia="仿宋" w:hAnsi="仿宋" w:hint="eastAsia"/>
          <w:sz w:val="28"/>
          <w:szCs w:val="32"/>
        </w:rPr>
        <w:t>纸质防伪标识易被仿制，防伪成本高。</w:t>
      </w:r>
      <w:r w:rsidR="00800A0E">
        <w:rPr>
          <w:rFonts w:ascii="仿宋" w:eastAsia="仿宋" w:hAnsi="仿宋"/>
          <w:sz w:val="28"/>
          <w:szCs w:val="32"/>
        </w:rPr>
        <w:t>传统</w:t>
      </w:r>
      <w:r w:rsidR="00800A0E">
        <w:rPr>
          <w:rFonts w:ascii="仿宋" w:eastAsia="仿宋" w:hAnsi="仿宋" w:hint="eastAsia"/>
          <w:sz w:val="28"/>
          <w:szCs w:val="32"/>
        </w:rPr>
        <w:t>合格证纸张防伪利用</w:t>
      </w:r>
      <w:r w:rsidR="00800A0E">
        <w:rPr>
          <w:rFonts w:ascii="仿宋" w:eastAsia="仿宋" w:hAnsi="仿宋"/>
          <w:sz w:val="28"/>
          <w:szCs w:val="32"/>
        </w:rPr>
        <w:t>水印油墨或图文印刷技术的方式</w:t>
      </w:r>
      <w:r w:rsidR="00800A0E">
        <w:rPr>
          <w:rFonts w:ascii="仿宋" w:eastAsia="仿宋" w:hAnsi="仿宋" w:hint="eastAsia"/>
          <w:sz w:val="28"/>
          <w:szCs w:val="32"/>
        </w:rPr>
        <w:t>，</w:t>
      </w:r>
      <w:r w:rsidR="00800A0E" w:rsidRPr="00CD0787">
        <w:rPr>
          <w:rFonts w:ascii="仿宋" w:eastAsia="仿宋" w:hAnsi="仿宋" w:hint="eastAsia"/>
          <w:sz w:val="28"/>
          <w:szCs w:val="32"/>
        </w:rPr>
        <w:t>外观较易被模仿或批量化仿造</w:t>
      </w:r>
      <w:r w:rsidR="00CD0787">
        <w:rPr>
          <w:rFonts w:ascii="仿宋" w:eastAsia="仿宋" w:hAnsi="仿宋"/>
          <w:sz w:val="28"/>
          <w:szCs w:val="32"/>
        </w:rPr>
        <w:t>。</w:t>
      </w:r>
      <w:r w:rsidR="00800A0E">
        <w:rPr>
          <w:rFonts w:ascii="仿宋" w:eastAsia="仿宋" w:hAnsi="仿宋" w:hint="eastAsia"/>
          <w:sz w:val="28"/>
          <w:szCs w:val="32"/>
        </w:rPr>
        <w:t>为防止被仿冒，导致合格证防伪技术要求不断加强，造成合格证纸张成本上涨。加之流转环节人员主观把控不严或疏忽，极易引发质押套取贷款、违规注册登记等违法现象。随着数字信息化防伪、电子识别防伪等技术成熟，电子化防伪已普遍应用于社会、经济、生活等各领域，合格证的电子防伪及应用有待进一步体系化。</w:t>
      </w:r>
    </w:p>
    <w:p w14:paraId="081FDF0F" w14:textId="77777777" w:rsidR="00EE7655" w:rsidRDefault="00800A0E" w:rsidP="00DC58F9">
      <w:pPr>
        <w:pStyle w:val="aa"/>
        <w:numPr>
          <w:ilvl w:val="0"/>
          <w:numId w:val="3"/>
        </w:numPr>
        <w:ind w:firstLineChars="0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纸质证件对社会资源造成大量浪费</w:t>
      </w:r>
    </w:p>
    <w:p w14:paraId="49BCFC72" w14:textId="5BBB32B3" w:rsidR="00EE7655" w:rsidRDefault="00800A0E" w:rsidP="00DC58F9">
      <w:pPr>
        <w:ind w:firstLineChars="200" w:firstLine="56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机动车随车证书纸张耗费数量不少于机动车产量，对纸张</w:t>
      </w:r>
      <w:r w:rsidR="009160B1">
        <w:rPr>
          <w:rFonts w:ascii="仿宋" w:eastAsia="仿宋" w:hAnsi="仿宋"/>
          <w:sz w:val="28"/>
          <w:szCs w:val="32"/>
        </w:rPr>
        <w:t>及原材料</w:t>
      </w:r>
      <w:r>
        <w:rPr>
          <w:rFonts w:ascii="仿宋" w:eastAsia="仿宋" w:hAnsi="仿宋" w:hint="eastAsia"/>
          <w:sz w:val="28"/>
          <w:szCs w:val="32"/>
        </w:rPr>
        <w:t>造成了很大浪费。</w:t>
      </w:r>
      <w:r>
        <w:rPr>
          <w:rFonts w:ascii="仿宋" w:eastAsia="仿宋" w:hAnsi="仿宋"/>
          <w:sz w:val="28"/>
          <w:szCs w:val="32"/>
        </w:rPr>
        <w:t>2019年我国汽车</w:t>
      </w:r>
      <w:r>
        <w:rPr>
          <w:rFonts w:ascii="仿宋" w:eastAsia="仿宋" w:hAnsi="仿宋" w:hint="eastAsia"/>
          <w:sz w:val="28"/>
          <w:szCs w:val="32"/>
        </w:rPr>
        <w:t>销量</w:t>
      </w:r>
      <w:r>
        <w:rPr>
          <w:rFonts w:ascii="仿宋" w:eastAsia="仿宋" w:hAnsi="仿宋"/>
          <w:sz w:val="28"/>
          <w:szCs w:val="32"/>
        </w:rPr>
        <w:t>实现2576万辆</w:t>
      </w:r>
      <w:r>
        <w:rPr>
          <w:rFonts w:ascii="仿宋" w:eastAsia="仿宋" w:hAnsi="仿宋" w:hint="eastAsia"/>
          <w:sz w:val="28"/>
          <w:szCs w:val="32"/>
        </w:rPr>
        <w:t>，以</w:t>
      </w:r>
      <w:r>
        <w:rPr>
          <w:rFonts w:ascii="仿宋" w:eastAsia="仿宋" w:hAnsi="仿宋"/>
          <w:sz w:val="28"/>
          <w:szCs w:val="32"/>
        </w:rPr>
        <w:t>每</w:t>
      </w:r>
      <w:r>
        <w:rPr>
          <w:rFonts w:ascii="仿宋" w:eastAsia="仿宋" w:hAnsi="仿宋" w:hint="eastAsia"/>
          <w:sz w:val="28"/>
          <w:szCs w:val="32"/>
        </w:rPr>
        <w:t>辆</w:t>
      </w:r>
      <w:r>
        <w:rPr>
          <w:rFonts w:ascii="仿宋" w:eastAsia="仿宋" w:hAnsi="仿宋"/>
          <w:sz w:val="28"/>
          <w:szCs w:val="32"/>
        </w:rPr>
        <w:t>车的合格证、一致性证书、环保标识</w:t>
      </w:r>
      <w:r>
        <w:rPr>
          <w:rFonts w:ascii="仿宋" w:eastAsia="仿宋" w:hAnsi="仿宋" w:hint="eastAsia"/>
          <w:sz w:val="28"/>
          <w:szCs w:val="32"/>
        </w:rPr>
        <w:t>2元测算，每年仅</w:t>
      </w:r>
      <w:r>
        <w:rPr>
          <w:rFonts w:ascii="仿宋" w:eastAsia="仿宋" w:hAnsi="仿宋"/>
          <w:sz w:val="28"/>
          <w:szCs w:val="32"/>
        </w:rPr>
        <w:t>纸张成本就</w:t>
      </w:r>
      <w:r>
        <w:rPr>
          <w:rFonts w:ascii="仿宋" w:eastAsia="仿宋" w:hAnsi="仿宋" w:hint="eastAsia"/>
          <w:sz w:val="28"/>
          <w:szCs w:val="32"/>
        </w:rPr>
        <w:t>有51</w:t>
      </w:r>
      <w:r>
        <w:rPr>
          <w:rFonts w:ascii="仿宋" w:eastAsia="仿宋" w:hAnsi="仿宋"/>
          <w:sz w:val="28"/>
          <w:szCs w:val="32"/>
        </w:rPr>
        <w:t>52</w:t>
      </w:r>
      <w:r>
        <w:rPr>
          <w:rFonts w:ascii="仿宋" w:eastAsia="仿宋" w:hAnsi="仿宋" w:hint="eastAsia"/>
          <w:sz w:val="28"/>
          <w:szCs w:val="32"/>
        </w:rPr>
        <w:t>万元，加之各环节需配备设备、人员等，管理成本会更高。</w:t>
      </w:r>
    </w:p>
    <w:p w14:paraId="722D6B84" w14:textId="77777777" w:rsidR="00EE7655" w:rsidRDefault="00800A0E" w:rsidP="00DC58F9">
      <w:pPr>
        <w:jc w:val="both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t>（二）汽车消费</w:t>
      </w:r>
      <w:r>
        <w:rPr>
          <w:rFonts w:ascii="仿宋" w:eastAsia="仿宋" w:hAnsi="仿宋"/>
          <w:b/>
          <w:bCs/>
          <w:sz w:val="28"/>
        </w:rPr>
        <w:t>环节信息化升级在我国已</w:t>
      </w:r>
      <w:r>
        <w:rPr>
          <w:rFonts w:ascii="仿宋" w:eastAsia="仿宋" w:hAnsi="仿宋" w:hint="eastAsia"/>
          <w:b/>
          <w:bCs/>
          <w:sz w:val="28"/>
        </w:rPr>
        <w:t>有</w:t>
      </w:r>
      <w:r>
        <w:rPr>
          <w:rFonts w:ascii="仿宋" w:eastAsia="仿宋" w:hAnsi="仿宋"/>
          <w:b/>
          <w:bCs/>
          <w:sz w:val="28"/>
        </w:rPr>
        <w:t>成功案例</w:t>
      </w:r>
    </w:p>
    <w:p w14:paraId="53829971" w14:textId="77777777" w:rsidR="00EE7655" w:rsidRDefault="00800A0E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</w:rPr>
        <w:lastRenderedPageBreak/>
        <w:t>2</w:t>
      </w:r>
      <w:r>
        <w:rPr>
          <w:rFonts w:ascii="仿宋" w:eastAsia="仿宋" w:hAnsi="仿宋" w:hint="eastAsia"/>
          <w:sz w:val="28"/>
          <w:szCs w:val="28"/>
        </w:rPr>
        <w:t>016年12月，北京地区全面启动机动车车辆保险（包括交强险和商业险）电子保单试点。这标志着车险将告别纸质时代，全面实现保单信息化。</w:t>
      </w:r>
    </w:p>
    <w:p w14:paraId="544572DE" w14:textId="56283DBD" w:rsidR="00EE7655" w:rsidRDefault="001649FC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车险电子保单实施后，主要有三方面的变化。首先，关于证件，</w:t>
      </w:r>
      <w:r w:rsidR="00800A0E">
        <w:rPr>
          <w:rFonts w:ascii="仿宋" w:eastAsia="仿宋" w:hAnsi="仿宋" w:hint="eastAsia"/>
          <w:sz w:val="28"/>
          <w:szCs w:val="28"/>
        </w:rPr>
        <w:t>经营车险业务的保险公司不再签发纸质保单、纸质交强险标志。因此，车主投保车险后不必亲临保险公司排队等候领取保险单证，而是通过保险公司官网、官微、官方APP等渠道进行下载和查询。其次，关于标识</w:t>
      </w:r>
      <w:r w:rsidR="00EC0EA1">
        <w:rPr>
          <w:rFonts w:ascii="仿宋" w:eastAsia="仿宋" w:hAnsi="仿宋"/>
          <w:sz w:val="28"/>
          <w:szCs w:val="28"/>
        </w:rPr>
        <w:t>，</w:t>
      </w:r>
      <w:r w:rsidR="00800A0E">
        <w:rPr>
          <w:rFonts w:ascii="仿宋" w:eastAsia="仿宋" w:hAnsi="仿宋" w:hint="eastAsia"/>
          <w:sz w:val="28"/>
          <w:szCs w:val="28"/>
        </w:rPr>
        <w:t>车主无须在车玻璃上粘贴交强险标志，免去了粘贴保险标志的繁琐，让车玻璃再无“补丁”。最后，在理赔方面</w:t>
      </w:r>
      <w:r w:rsidR="00800A0E">
        <w:rPr>
          <w:rFonts w:ascii="仿宋" w:eastAsia="仿宋" w:hAnsi="仿宋"/>
          <w:sz w:val="28"/>
          <w:szCs w:val="28"/>
        </w:rPr>
        <w:t>，</w:t>
      </w:r>
      <w:r w:rsidR="00800A0E">
        <w:rPr>
          <w:rFonts w:ascii="仿宋" w:eastAsia="仿宋" w:hAnsi="仿宋" w:hint="eastAsia"/>
          <w:sz w:val="28"/>
          <w:szCs w:val="28"/>
        </w:rPr>
        <w:t>车主不需要带一摞的单证件前往保险公司，只需要拿着身份证即可办理。避免了纸质保单易丢失、易损毁的不便。</w:t>
      </w:r>
    </w:p>
    <w:p w14:paraId="0754A14B" w14:textId="60D56396" w:rsidR="00EE7655" w:rsidRDefault="00800A0E" w:rsidP="00DC58F9">
      <w:pPr>
        <w:ind w:firstLine="48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020年</w:t>
      </w:r>
      <w:r>
        <w:rPr>
          <w:rFonts w:ascii="仿宋" w:eastAsia="仿宋" w:hAnsi="仿宋" w:hint="eastAsia"/>
          <w:sz w:val="28"/>
          <w:szCs w:val="28"/>
        </w:rPr>
        <w:t>3月1日，机动车检验合格标志先后在1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个</w:t>
      </w:r>
      <w:r>
        <w:rPr>
          <w:rFonts w:ascii="仿宋" w:eastAsia="仿宋" w:hAnsi="仿宋"/>
          <w:sz w:val="28"/>
          <w:szCs w:val="28"/>
        </w:rPr>
        <w:t>城市试点电子化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不</w:t>
      </w:r>
      <w:r>
        <w:rPr>
          <w:rFonts w:ascii="仿宋" w:eastAsia="仿宋" w:hAnsi="仿宋" w:hint="eastAsia"/>
          <w:sz w:val="28"/>
          <w:szCs w:val="28"/>
        </w:rPr>
        <w:t>再</w:t>
      </w:r>
      <w:r>
        <w:rPr>
          <w:rFonts w:ascii="仿宋" w:eastAsia="仿宋" w:hAnsi="仿宋"/>
          <w:sz w:val="28"/>
          <w:szCs w:val="28"/>
        </w:rPr>
        <w:t>粘贴纸版标志</w:t>
      </w:r>
      <w:r>
        <w:rPr>
          <w:rFonts w:ascii="仿宋" w:eastAsia="仿宋" w:hAnsi="仿宋" w:hint="eastAsia"/>
          <w:sz w:val="28"/>
          <w:szCs w:val="28"/>
        </w:rPr>
        <w:t>；纸币的使用</w:t>
      </w:r>
      <w:r w:rsidR="00EC0EA1">
        <w:rPr>
          <w:rFonts w:ascii="仿宋" w:eastAsia="仿宋" w:hAnsi="仿宋"/>
          <w:sz w:val="28"/>
          <w:szCs w:val="28"/>
        </w:rPr>
        <w:t>正</w:t>
      </w:r>
      <w:r w:rsidR="00EC0EA1">
        <w:rPr>
          <w:rFonts w:ascii="仿宋" w:eastAsia="仿宋" w:hAnsi="仿宋" w:hint="eastAsia"/>
          <w:sz w:val="28"/>
          <w:szCs w:val="28"/>
        </w:rPr>
        <w:t>大范围</w:t>
      </w:r>
      <w:r>
        <w:rPr>
          <w:rFonts w:ascii="仿宋" w:eastAsia="仿宋" w:hAnsi="仿宋" w:hint="eastAsia"/>
          <w:sz w:val="28"/>
          <w:szCs w:val="28"/>
        </w:rPr>
        <w:t>被电子支付取代，因此取消纸质证书，通过电子支付类似手段去实现纸质证书所承载的功能，已经有很好的</w:t>
      </w:r>
      <w:r w:rsidR="00792A0C">
        <w:rPr>
          <w:rFonts w:ascii="仿宋" w:eastAsia="仿宋" w:hAnsi="仿宋" w:hint="eastAsia"/>
          <w:sz w:val="28"/>
          <w:szCs w:val="28"/>
        </w:rPr>
        <w:t>范</w:t>
      </w:r>
      <w:r>
        <w:rPr>
          <w:rFonts w:ascii="仿宋" w:eastAsia="仿宋" w:hAnsi="仿宋" w:hint="eastAsia"/>
          <w:sz w:val="28"/>
          <w:szCs w:val="28"/>
        </w:rPr>
        <w:t>例支持，且符合当前信息化</w:t>
      </w:r>
      <w:r w:rsidR="00792A0C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智能化发展趋势。</w:t>
      </w:r>
    </w:p>
    <w:p w14:paraId="54BC6A46" w14:textId="77777777" w:rsidR="00EE7655" w:rsidRDefault="00800A0E" w:rsidP="00DC58F9">
      <w:pPr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（三）改变粗放</w:t>
      </w:r>
      <w:r>
        <w:rPr>
          <w:rFonts w:ascii="仿宋" w:eastAsia="仿宋" w:hAnsi="仿宋"/>
          <w:b/>
          <w:bCs/>
          <w:sz w:val="28"/>
          <w:szCs w:val="28"/>
        </w:rPr>
        <w:t>的管理模式</w:t>
      </w:r>
      <w:r>
        <w:rPr>
          <w:rFonts w:ascii="仿宋" w:eastAsia="仿宋" w:hAnsi="仿宋" w:hint="eastAsia"/>
          <w:b/>
          <w:bCs/>
          <w:sz w:val="28"/>
          <w:szCs w:val="28"/>
        </w:rPr>
        <w:t>已成为</w:t>
      </w:r>
      <w:r>
        <w:rPr>
          <w:rFonts w:ascii="仿宋" w:eastAsia="仿宋" w:hAnsi="仿宋"/>
          <w:b/>
          <w:bCs/>
          <w:sz w:val="28"/>
          <w:szCs w:val="28"/>
        </w:rPr>
        <w:t>当务之急</w:t>
      </w:r>
    </w:p>
    <w:p w14:paraId="5B45E9D4" w14:textId="755A48DB" w:rsidR="00EE7655" w:rsidRDefault="00800A0E" w:rsidP="00DC58F9">
      <w:pPr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纸质</w:t>
      </w:r>
      <w:r>
        <w:rPr>
          <w:rFonts w:ascii="仿宋" w:eastAsia="仿宋" w:hAnsi="仿宋"/>
          <w:sz w:val="28"/>
          <w:szCs w:val="28"/>
        </w:rPr>
        <w:t>汽车出厂</w:t>
      </w:r>
      <w:r>
        <w:rPr>
          <w:rFonts w:ascii="仿宋" w:eastAsia="仿宋" w:hAnsi="仿宋" w:hint="eastAsia"/>
          <w:sz w:val="28"/>
          <w:szCs w:val="28"/>
        </w:rPr>
        <w:t>合格证仍</w:t>
      </w:r>
      <w:r>
        <w:rPr>
          <w:rFonts w:ascii="仿宋" w:eastAsia="仿宋" w:hAnsi="仿宋"/>
          <w:sz w:val="28"/>
          <w:szCs w:val="28"/>
        </w:rPr>
        <w:t>作为</w:t>
      </w:r>
      <w:r>
        <w:rPr>
          <w:rFonts w:ascii="仿宋" w:eastAsia="仿宋" w:hAnsi="仿宋" w:hint="eastAsia"/>
          <w:sz w:val="28"/>
          <w:szCs w:val="28"/>
        </w:rPr>
        <w:t>车辆购税、登记上牌等</w:t>
      </w:r>
      <w:r>
        <w:rPr>
          <w:rFonts w:ascii="仿宋" w:eastAsia="仿宋" w:hAnsi="仿宋"/>
          <w:sz w:val="28"/>
          <w:szCs w:val="28"/>
        </w:rPr>
        <w:t>车辆流通环节的重要凭证</w:t>
      </w:r>
      <w:r>
        <w:rPr>
          <w:rFonts w:ascii="仿宋" w:eastAsia="仿宋" w:hAnsi="仿宋" w:hint="eastAsia"/>
          <w:sz w:val="28"/>
          <w:szCs w:val="28"/>
        </w:rPr>
        <w:t>，传统的以纸张形式传递的方式，造成工作效率低下，</w:t>
      </w:r>
      <w:r w:rsidR="007D5769">
        <w:rPr>
          <w:rFonts w:ascii="仿宋" w:eastAsia="仿宋" w:hAnsi="仿宋"/>
          <w:sz w:val="28"/>
          <w:szCs w:val="28"/>
        </w:rPr>
        <w:t>在纸质合格证流通过程中，</w:t>
      </w:r>
      <w:r w:rsidR="007D5769">
        <w:rPr>
          <w:rFonts w:ascii="仿宋" w:eastAsia="仿宋" w:hAnsi="仿宋" w:hint="eastAsia"/>
          <w:sz w:val="28"/>
          <w:szCs w:val="28"/>
        </w:rPr>
        <w:t>保管</w:t>
      </w:r>
      <w:r w:rsidR="007D5769">
        <w:rPr>
          <w:rFonts w:ascii="仿宋" w:eastAsia="仿宋" w:hAnsi="仿宋"/>
          <w:sz w:val="28"/>
          <w:szCs w:val="28"/>
        </w:rPr>
        <w:t>及点检成本</w:t>
      </w:r>
      <w:r w:rsidR="00792A0C">
        <w:rPr>
          <w:rFonts w:ascii="仿宋" w:eastAsia="仿宋" w:hAnsi="仿宋" w:hint="eastAsia"/>
          <w:sz w:val="28"/>
          <w:szCs w:val="28"/>
        </w:rPr>
        <w:t>高昂</w:t>
      </w:r>
      <w:r>
        <w:rPr>
          <w:rFonts w:ascii="仿宋" w:eastAsia="仿宋" w:hAnsi="仿宋"/>
          <w:sz w:val="28"/>
          <w:szCs w:val="28"/>
        </w:rPr>
        <w:t>。</w:t>
      </w:r>
    </w:p>
    <w:p w14:paraId="24284129" w14:textId="2F3262DB" w:rsidR="00EE7655" w:rsidRDefault="00800A0E" w:rsidP="00DC58F9">
      <w:pPr>
        <w:ind w:firstLine="57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合格证电子信息的传递主要涉及4大模块14个关联系统联动，合格证信息从主机厂上传流转到各地区车管所一般需3-7</w:t>
      </w:r>
      <w:r w:rsidR="009337AC">
        <w:rPr>
          <w:rFonts w:ascii="仿宋" w:eastAsia="仿宋" w:hAnsi="仿宋" w:hint="eastAsia"/>
          <w:sz w:val="28"/>
          <w:szCs w:val="28"/>
        </w:rPr>
        <w:t>天，过程需工信部、公安部、税务局、装备中心等</w:t>
      </w:r>
      <w:r w:rsidR="009337AC">
        <w:rPr>
          <w:rFonts w:ascii="仿宋" w:eastAsia="仿宋" w:hAnsi="仿宋"/>
          <w:sz w:val="28"/>
          <w:szCs w:val="28"/>
        </w:rPr>
        <w:t>部门</w:t>
      </w:r>
      <w:r>
        <w:rPr>
          <w:rFonts w:ascii="仿宋" w:eastAsia="仿宋" w:hAnsi="仿宋" w:hint="eastAsia"/>
          <w:sz w:val="28"/>
          <w:szCs w:val="28"/>
        </w:rPr>
        <w:t>与车企的无缝配合，存在</w:t>
      </w:r>
      <w:r>
        <w:rPr>
          <w:rFonts w:ascii="仿宋" w:eastAsia="仿宋" w:hAnsi="仿宋" w:hint="eastAsia"/>
          <w:sz w:val="28"/>
          <w:szCs w:val="28"/>
        </w:rPr>
        <w:lastRenderedPageBreak/>
        <w:t>传递链</w:t>
      </w:r>
      <w:r w:rsidR="009337AC">
        <w:rPr>
          <w:rFonts w:ascii="仿宋" w:eastAsia="仿宋" w:hAnsi="仿宋" w:hint="eastAsia"/>
          <w:sz w:val="28"/>
          <w:szCs w:val="28"/>
        </w:rPr>
        <w:t>条长、对接不及时、信息流转慢等问题，且发生传递异常时相互协同性差</w:t>
      </w:r>
      <w:r>
        <w:rPr>
          <w:rFonts w:ascii="仿宋" w:eastAsia="仿宋" w:hAnsi="仿宋" w:hint="eastAsia"/>
          <w:sz w:val="28"/>
          <w:szCs w:val="28"/>
        </w:rPr>
        <w:t>，影响购税、登记上牌等效率。</w:t>
      </w:r>
    </w:p>
    <w:p w14:paraId="37587EE3" w14:textId="77777777" w:rsidR="00EE7655" w:rsidRDefault="00800A0E" w:rsidP="00DC58F9">
      <w:pPr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由此可见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对汽车消费环节而言，改变过去粗放的经营管理模式，以信息化工具深耕细作，满足消费者对美好汽车生活的需求，已经成为当务之急。</w:t>
      </w:r>
    </w:p>
    <w:p w14:paraId="49B666AC" w14:textId="77777777" w:rsidR="00F22340" w:rsidRDefault="00F22340" w:rsidP="00DC58F9">
      <w:pPr>
        <w:ind w:firstLineChars="200" w:firstLine="560"/>
        <w:jc w:val="both"/>
        <w:rPr>
          <w:rFonts w:ascii="仿宋" w:eastAsia="仿宋" w:hAnsi="仿宋" w:hint="eastAsia"/>
          <w:sz w:val="28"/>
          <w:szCs w:val="28"/>
        </w:rPr>
      </w:pPr>
      <w:bookmarkStart w:id="0" w:name="_GoBack"/>
      <w:bookmarkEnd w:id="0"/>
    </w:p>
    <w:p w14:paraId="59089EC2" w14:textId="77777777" w:rsidR="00EE7655" w:rsidRDefault="00800A0E" w:rsidP="00DC58F9">
      <w:pPr>
        <w:pStyle w:val="aa"/>
        <w:numPr>
          <w:ilvl w:val="0"/>
          <w:numId w:val="4"/>
        </w:numPr>
        <w:ind w:firstLineChars="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建议</w:t>
      </w:r>
      <w:r>
        <w:rPr>
          <w:rFonts w:ascii="仿宋" w:eastAsia="仿宋" w:hAnsi="仿宋"/>
          <w:b/>
          <w:sz w:val="32"/>
          <w:szCs w:val="32"/>
        </w:rPr>
        <w:t xml:space="preserve">与措施：建设大数据中心 </w:t>
      </w:r>
      <w:r>
        <w:rPr>
          <w:rFonts w:ascii="仿宋" w:eastAsia="仿宋" w:hAnsi="仿宋" w:hint="eastAsia"/>
          <w:b/>
          <w:sz w:val="32"/>
          <w:szCs w:val="32"/>
        </w:rPr>
        <w:t>打造</w:t>
      </w:r>
      <w:r>
        <w:rPr>
          <w:rFonts w:ascii="仿宋" w:eastAsia="仿宋" w:hAnsi="仿宋"/>
          <w:b/>
          <w:sz w:val="32"/>
          <w:szCs w:val="32"/>
        </w:rPr>
        <w:t>“互联网+检验检测认证”新业态</w:t>
      </w:r>
    </w:p>
    <w:p w14:paraId="3ABF5F94" w14:textId="5C4FC76C" w:rsidR="00EE7655" w:rsidRPr="00654FC7" w:rsidRDefault="00654FC7" w:rsidP="00DC58F9">
      <w:pPr>
        <w:jc w:val="both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（一）</w:t>
      </w:r>
      <w:r w:rsidR="00800A0E" w:rsidRPr="00654FC7">
        <w:rPr>
          <w:rFonts w:ascii="仿宋" w:eastAsia="仿宋" w:hAnsi="仿宋" w:hint="eastAsia"/>
          <w:b/>
          <w:bCs/>
          <w:sz w:val="28"/>
          <w:szCs w:val="32"/>
        </w:rPr>
        <w:t>打通</w:t>
      </w:r>
      <w:r w:rsidR="00800A0E" w:rsidRPr="00654FC7">
        <w:rPr>
          <w:rFonts w:ascii="仿宋" w:eastAsia="仿宋" w:hAnsi="仿宋"/>
          <w:b/>
          <w:bCs/>
          <w:sz w:val="28"/>
          <w:szCs w:val="32"/>
        </w:rPr>
        <w:t>电子化流程，节约社会资源</w:t>
      </w:r>
    </w:p>
    <w:p w14:paraId="5AC28835" w14:textId="23A9F1D2" w:rsidR="00EE7655" w:rsidRDefault="00800A0E" w:rsidP="00DC58F9">
      <w:pPr>
        <w:ind w:firstLine="56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目前，我国已将检验检测认证定位为生产性服务业、高技术服务业、科技服务业的重要门类，推动行业做强</w:t>
      </w:r>
      <w:r w:rsidR="00D61DE4">
        <w:rPr>
          <w:rFonts w:ascii="仿宋" w:eastAsia="仿宋" w:hAnsi="仿宋" w:hint="eastAsia"/>
          <w:sz w:val="28"/>
          <w:szCs w:val="32"/>
        </w:rPr>
        <w:t>、</w:t>
      </w:r>
      <w:r>
        <w:rPr>
          <w:rFonts w:ascii="仿宋" w:eastAsia="仿宋" w:hAnsi="仿宋"/>
          <w:sz w:val="28"/>
          <w:szCs w:val="32"/>
        </w:rPr>
        <w:t>做优</w:t>
      </w:r>
      <w:r w:rsidR="00D61DE4">
        <w:rPr>
          <w:rFonts w:ascii="仿宋" w:eastAsia="仿宋" w:hAnsi="仿宋" w:hint="eastAsia"/>
          <w:sz w:val="28"/>
          <w:szCs w:val="32"/>
        </w:rPr>
        <w:t>、</w:t>
      </w:r>
      <w:r>
        <w:rPr>
          <w:rFonts w:ascii="仿宋" w:eastAsia="仿宋" w:hAnsi="仿宋"/>
          <w:sz w:val="28"/>
          <w:szCs w:val="32"/>
        </w:rPr>
        <w:t>做大。以合格证为例，</w:t>
      </w:r>
      <w:r>
        <w:rPr>
          <w:rFonts w:ascii="仿宋" w:eastAsia="仿宋" w:hAnsi="仿宋" w:hint="eastAsia"/>
          <w:sz w:val="28"/>
          <w:szCs w:val="32"/>
        </w:rPr>
        <w:t>2012年，合格证电子信息已建立了与公安部的合格证数据交换机制，与《车辆生产企业及产品公告》的系统接轨，与国税总局车购税系统接轨。完成数据信息传递的线上化，目前的纸质合格证更多的是承载了信息扫描的入口作用</w:t>
      </w:r>
      <w:r>
        <w:rPr>
          <w:rFonts w:ascii="仿宋" w:eastAsia="仿宋" w:hAnsi="仿宋"/>
          <w:sz w:val="28"/>
          <w:szCs w:val="32"/>
        </w:rPr>
        <w:t>，考虑到我国汽车市场的庞大体量，</w:t>
      </w:r>
      <w:r>
        <w:rPr>
          <w:rFonts w:ascii="仿宋" w:eastAsia="仿宋" w:hAnsi="仿宋" w:hint="eastAsia"/>
          <w:sz w:val="28"/>
          <w:szCs w:val="32"/>
        </w:rPr>
        <w:t>单一</w:t>
      </w:r>
      <w:r>
        <w:rPr>
          <w:rFonts w:ascii="仿宋" w:eastAsia="仿宋" w:hAnsi="仿宋"/>
          <w:sz w:val="28"/>
          <w:szCs w:val="32"/>
        </w:rPr>
        <w:t>作为</w:t>
      </w:r>
      <w:r>
        <w:rPr>
          <w:rFonts w:ascii="仿宋" w:eastAsia="仿宋" w:hAnsi="仿宋" w:hint="eastAsia"/>
          <w:sz w:val="28"/>
          <w:szCs w:val="32"/>
        </w:rPr>
        <w:t>扫描</w:t>
      </w:r>
      <w:r>
        <w:rPr>
          <w:rFonts w:ascii="仿宋" w:eastAsia="仿宋" w:hAnsi="仿宋"/>
          <w:sz w:val="28"/>
          <w:szCs w:val="32"/>
        </w:rPr>
        <w:t>入口的纸质合格证，</w:t>
      </w:r>
      <w:r>
        <w:rPr>
          <w:rFonts w:ascii="仿宋" w:eastAsia="仿宋" w:hAnsi="仿宋" w:hint="eastAsia"/>
          <w:sz w:val="28"/>
          <w:szCs w:val="32"/>
        </w:rPr>
        <w:t>无疑</w:t>
      </w:r>
      <w:r>
        <w:rPr>
          <w:rFonts w:ascii="仿宋" w:eastAsia="仿宋" w:hAnsi="仿宋"/>
          <w:sz w:val="28"/>
          <w:szCs w:val="32"/>
        </w:rPr>
        <w:t>对社会资源</w:t>
      </w:r>
      <w:r w:rsidR="00792A0C">
        <w:rPr>
          <w:rFonts w:ascii="仿宋" w:eastAsia="仿宋" w:hAnsi="仿宋" w:hint="eastAsia"/>
          <w:sz w:val="28"/>
          <w:szCs w:val="32"/>
        </w:rPr>
        <w:t>造成</w:t>
      </w:r>
      <w:r>
        <w:rPr>
          <w:rFonts w:ascii="仿宋" w:eastAsia="仿宋" w:hAnsi="仿宋" w:hint="eastAsia"/>
          <w:sz w:val="28"/>
          <w:szCs w:val="32"/>
        </w:rPr>
        <w:t>了</w:t>
      </w:r>
      <w:r>
        <w:rPr>
          <w:rFonts w:ascii="仿宋" w:eastAsia="仿宋" w:hAnsi="仿宋"/>
          <w:sz w:val="28"/>
          <w:szCs w:val="32"/>
        </w:rPr>
        <w:t>极大的浪费。</w:t>
      </w:r>
    </w:p>
    <w:p w14:paraId="73F0321E" w14:textId="6E1C61AB" w:rsidR="00EE7655" w:rsidRDefault="00800A0E" w:rsidP="00DC58F9">
      <w:pPr>
        <w:ind w:firstLine="645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因此</w:t>
      </w:r>
      <w:r>
        <w:rPr>
          <w:rFonts w:ascii="仿宋" w:eastAsia="仿宋" w:hAnsi="仿宋"/>
          <w:sz w:val="28"/>
          <w:szCs w:val="32"/>
        </w:rPr>
        <w:t>，打通电子化流程，推行云检测、</w:t>
      </w:r>
      <w:r>
        <w:rPr>
          <w:rFonts w:ascii="仿宋" w:eastAsia="仿宋" w:hAnsi="仿宋" w:hint="eastAsia"/>
          <w:sz w:val="28"/>
          <w:szCs w:val="32"/>
        </w:rPr>
        <w:t>电子</w:t>
      </w:r>
      <w:r>
        <w:rPr>
          <w:rFonts w:ascii="仿宋" w:eastAsia="仿宋" w:hAnsi="仿宋"/>
          <w:sz w:val="28"/>
          <w:szCs w:val="32"/>
        </w:rPr>
        <w:t>认证和审核等新型业务，加快电子证书的推广应用，</w:t>
      </w:r>
      <w:r>
        <w:rPr>
          <w:rFonts w:ascii="仿宋" w:eastAsia="仿宋" w:hAnsi="仿宋" w:hint="eastAsia"/>
          <w:sz w:val="28"/>
          <w:szCs w:val="32"/>
        </w:rPr>
        <w:t>将</w:t>
      </w:r>
      <w:r>
        <w:rPr>
          <w:rFonts w:ascii="仿宋" w:eastAsia="仿宋" w:hAnsi="仿宋"/>
          <w:sz w:val="28"/>
          <w:szCs w:val="32"/>
        </w:rPr>
        <w:t>有效的避免社会资源的浪费，</w:t>
      </w:r>
      <w:r>
        <w:rPr>
          <w:rFonts w:ascii="仿宋" w:eastAsia="仿宋" w:hAnsi="仿宋" w:hint="eastAsia"/>
          <w:sz w:val="28"/>
          <w:szCs w:val="32"/>
        </w:rPr>
        <w:t>同时进一步</w:t>
      </w:r>
      <w:r>
        <w:rPr>
          <w:rFonts w:ascii="仿宋" w:eastAsia="仿宋" w:hAnsi="仿宋"/>
          <w:sz w:val="28"/>
          <w:szCs w:val="32"/>
        </w:rPr>
        <w:t>提高了信息入口的准确度。</w:t>
      </w:r>
    </w:p>
    <w:p w14:paraId="60BF9312" w14:textId="772A7C21" w:rsidR="00EE7655" w:rsidRPr="00654FC7" w:rsidRDefault="00654FC7" w:rsidP="00DC58F9">
      <w:pPr>
        <w:jc w:val="both"/>
        <w:rPr>
          <w:rFonts w:ascii="仿宋" w:eastAsia="仿宋" w:hAnsi="仿宋"/>
          <w:b/>
          <w:bCs/>
          <w:sz w:val="28"/>
          <w:szCs w:val="32"/>
        </w:rPr>
      </w:pPr>
      <w:r>
        <w:rPr>
          <w:rFonts w:ascii="仿宋" w:eastAsia="仿宋" w:hAnsi="仿宋" w:hint="eastAsia"/>
          <w:b/>
          <w:bCs/>
          <w:sz w:val="28"/>
          <w:szCs w:val="32"/>
        </w:rPr>
        <w:t>（二）</w:t>
      </w:r>
      <w:r w:rsidR="00800A0E" w:rsidRPr="00654FC7">
        <w:rPr>
          <w:rFonts w:ascii="仿宋" w:eastAsia="仿宋" w:hAnsi="仿宋" w:hint="eastAsia"/>
          <w:b/>
          <w:bCs/>
          <w:sz w:val="28"/>
          <w:szCs w:val="32"/>
        </w:rPr>
        <w:t>搭建</w:t>
      </w:r>
      <w:r w:rsidR="00800A0E" w:rsidRPr="00654FC7">
        <w:rPr>
          <w:rFonts w:ascii="仿宋" w:eastAsia="仿宋" w:hAnsi="仿宋"/>
          <w:b/>
          <w:bCs/>
          <w:sz w:val="28"/>
          <w:szCs w:val="32"/>
        </w:rPr>
        <w:t>大数据平台，</w:t>
      </w:r>
      <w:r w:rsidR="003C7C34">
        <w:rPr>
          <w:rFonts w:ascii="仿宋" w:eastAsia="仿宋" w:hAnsi="仿宋"/>
          <w:b/>
          <w:bCs/>
          <w:sz w:val="28"/>
          <w:szCs w:val="32"/>
        </w:rPr>
        <w:t>减轻企业与消费者负担</w:t>
      </w:r>
      <w:r w:rsidR="00800A0E" w:rsidRPr="00654FC7">
        <w:rPr>
          <w:rFonts w:ascii="仿宋" w:eastAsia="仿宋" w:hAnsi="仿宋"/>
          <w:b/>
          <w:bCs/>
          <w:sz w:val="28"/>
          <w:szCs w:val="32"/>
        </w:rPr>
        <w:t xml:space="preserve"> </w:t>
      </w:r>
    </w:p>
    <w:p w14:paraId="53B3C84D" w14:textId="736A538A" w:rsidR="00EE7655" w:rsidRDefault="00800A0E" w:rsidP="00DC58F9">
      <w:pPr>
        <w:ind w:firstLine="64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2018</w:t>
      </w:r>
      <w:r>
        <w:rPr>
          <w:rFonts w:ascii="仿宋" w:eastAsia="仿宋" w:hAnsi="仿宋" w:hint="eastAsia"/>
          <w:sz w:val="28"/>
          <w:szCs w:val="32"/>
        </w:rPr>
        <w:t>年</w:t>
      </w:r>
      <w:r>
        <w:rPr>
          <w:rFonts w:ascii="仿宋" w:eastAsia="仿宋" w:hAnsi="仿宋"/>
          <w:sz w:val="28"/>
          <w:szCs w:val="32"/>
        </w:rPr>
        <w:t>，</w:t>
      </w:r>
      <w:r>
        <w:rPr>
          <w:rFonts w:ascii="仿宋" w:eastAsia="仿宋" w:hAnsi="仿宋" w:hint="eastAsia"/>
          <w:sz w:val="28"/>
          <w:szCs w:val="32"/>
        </w:rPr>
        <w:t>工业和信息化部网公布</w:t>
      </w:r>
      <w:r>
        <w:rPr>
          <w:rFonts w:ascii="仿宋" w:eastAsia="仿宋" w:hAnsi="仿宋"/>
          <w:sz w:val="28"/>
          <w:szCs w:val="32"/>
        </w:rPr>
        <w:t>了</w:t>
      </w:r>
      <w:r>
        <w:rPr>
          <w:rFonts w:ascii="仿宋" w:eastAsia="仿宋" w:hAnsi="仿宋" w:hint="eastAsia"/>
          <w:sz w:val="28"/>
          <w:szCs w:val="32"/>
        </w:rPr>
        <w:t>《工业互联网发展行动计划（2018—2020年）》。</w:t>
      </w:r>
      <w:r>
        <w:rPr>
          <w:rFonts w:ascii="仿宋" w:eastAsia="仿宋" w:hAnsi="仿宋"/>
          <w:sz w:val="28"/>
          <w:szCs w:val="32"/>
        </w:rPr>
        <w:t>《</w:t>
      </w:r>
      <w:r>
        <w:rPr>
          <w:rFonts w:ascii="仿宋" w:eastAsia="仿宋" w:hAnsi="仿宋" w:hint="eastAsia"/>
          <w:sz w:val="28"/>
          <w:szCs w:val="32"/>
        </w:rPr>
        <w:t>行动计划》提出，到2020年底，初步建成</w:t>
      </w:r>
      <w:r>
        <w:rPr>
          <w:rFonts w:ascii="仿宋" w:eastAsia="仿宋" w:hAnsi="仿宋" w:hint="eastAsia"/>
          <w:sz w:val="28"/>
          <w:szCs w:val="32"/>
        </w:rPr>
        <w:lastRenderedPageBreak/>
        <w:t>工业互联网基础设施和产业体系，并初步构建工业互联网标识解析体系和安全保障体系。</w:t>
      </w:r>
      <w:r w:rsidR="00347860">
        <w:rPr>
          <w:rFonts w:ascii="仿宋" w:eastAsia="仿宋" w:hAnsi="仿宋"/>
          <w:sz w:val="28"/>
          <w:szCs w:val="32"/>
        </w:rPr>
        <w:t>因此我们建议：</w:t>
      </w:r>
    </w:p>
    <w:p w14:paraId="20ABA1C9" w14:textId="6BD68127" w:rsidR="00347860" w:rsidRDefault="00347860" w:rsidP="00DC58F9">
      <w:pPr>
        <w:ind w:firstLine="64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1.</w:t>
      </w:r>
      <w:r w:rsidRPr="00347860">
        <w:rPr>
          <w:rFonts w:ascii="仿宋" w:eastAsia="仿宋" w:hAnsi="仿宋"/>
          <w:sz w:val="28"/>
          <w:szCs w:val="32"/>
        </w:rPr>
        <w:t xml:space="preserve"> </w:t>
      </w:r>
      <w:r>
        <w:rPr>
          <w:rFonts w:ascii="仿宋" w:eastAsia="仿宋" w:hAnsi="仿宋"/>
          <w:sz w:val="28"/>
          <w:szCs w:val="32"/>
        </w:rPr>
        <w:t>国家认监委</w:t>
      </w:r>
      <w:r>
        <w:rPr>
          <w:rFonts w:ascii="仿宋" w:eastAsia="仿宋" w:hAnsi="仿宋" w:hint="eastAsia"/>
          <w:sz w:val="28"/>
          <w:szCs w:val="32"/>
        </w:rPr>
        <w:t>、</w:t>
      </w:r>
      <w:r>
        <w:rPr>
          <w:rFonts w:ascii="仿宋" w:eastAsia="仿宋" w:hAnsi="仿宋"/>
          <w:sz w:val="28"/>
          <w:szCs w:val="32"/>
        </w:rPr>
        <w:t>工信部及环保部应该加快大数据中心建设</w:t>
      </w:r>
      <w:r w:rsidR="00A67C7F">
        <w:rPr>
          <w:rFonts w:ascii="仿宋" w:eastAsia="仿宋" w:hAnsi="仿宋"/>
          <w:sz w:val="28"/>
          <w:szCs w:val="32"/>
        </w:rPr>
        <w:t>进程</w:t>
      </w:r>
      <w:r w:rsidR="001C09B2">
        <w:rPr>
          <w:rFonts w:ascii="仿宋" w:eastAsia="仿宋" w:hAnsi="仿宋"/>
          <w:sz w:val="28"/>
          <w:szCs w:val="32"/>
        </w:rPr>
        <w:t>：</w:t>
      </w:r>
      <w:r w:rsidR="001C09B2">
        <w:rPr>
          <w:rFonts w:ascii="仿宋" w:eastAsia="仿宋" w:hAnsi="仿宋" w:hint="eastAsia"/>
          <w:sz w:val="28"/>
          <w:szCs w:val="32"/>
        </w:rPr>
        <w:t>现行法规</w:t>
      </w:r>
      <w:r w:rsidR="001C09B2">
        <w:rPr>
          <w:rFonts w:ascii="仿宋" w:eastAsia="仿宋" w:hAnsi="仿宋"/>
          <w:sz w:val="28"/>
          <w:szCs w:val="32"/>
        </w:rPr>
        <w:t>中合格证</w:t>
      </w:r>
      <w:r w:rsidR="001C09B2">
        <w:rPr>
          <w:rFonts w:ascii="仿宋" w:eastAsia="仿宋" w:hAnsi="仿宋" w:hint="eastAsia"/>
          <w:sz w:val="28"/>
          <w:szCs w:val="32"/>
        </w:rPr>
        <w:t>，C</w:t>
      </w:r>
      <w:r w:rsidR="001C09B2">
        <w:rPr>
          <w:rFonts w:ascii="仿宋" w:eastAsia="仿宋" w:hAnsi="仿宋"/>
          <w:sz w:val="28"/>
          <w:szCs w:val="32"/>
        </w:rPr>
        <w:t>OC</w:t>
      </w:r>
      <w:r w:rsidR="004143D8">
        <w:rPr>
          <w:rFonts w:ascii="仿宋" w:eastAsia="仿宋" w:hAnsi="仿宋"/>
          <w:sz w:val="28"/>
          <w:szCs w:val="32"/>
        </w:rPr>
        <w:t>（</w:t>
      </w:r>
      <w:r w:rsidR="004143D8">
        <w:rPr>
          <w:rFonts w:ascii="仿宋" w:eastAsia="仿宋" w:hAnsi="仿宋" w:hint="eastAsia"/>
          <w:sz w:val="28"/>
          <w:szCs w:val="32"/>
        </w:rPr>
        <w:t>车辆</w:t>
      </w:r>
      <w:r w:rsidR="004143D8">
        <w:rPr>
          <w:rFonts w:ascii="仿宋" w:eastAsia="仿宋" w:hAnsi="仿宋"/>
          <w:sz w:val="28"/>
          <w:szCs w:val="32"/>
        </w:rPr>
        <w:t>一致性证书）</w:t>
      </w:r>
      <w:r w:rsidR="001C09B2">
        <w:rPr>
          <w:rFonts w:ascii="仿宋" w:eastAsia="仿宋" w:hAnsi="仿宋" w:hint="eastAsia"/>
          <w:sz w:val="28"/>
          <w:szCs w:val="32"/>
        </w:rPr>
        <w:t>，</w:t>
      </w:r>
      <w:r w:rsidR="001C09B2">
        <w:rPr>
          <w:rFonts w:ascii="仿宋" w:eastAsia="仿宋" w:hAnsi="仿宋"/>
          <w:sz w:val="28"/>
          <w:szCs w:val="32"/>
        </w:rPr>
        <w:t>环保信息随车清单</w:t>
      </w:r>
      <w:r w:rsidR="001C09B2">
        <w:rPr>
          <w:rFonts w:ascii="仿宋" w:eastAsia="仿宋" w:hAnsi="仿宋" w:hint="eastAsia"/>
          <w:sz w:val="28"/>
          <w:szCs w:val="32"/>
        </w:rPr>
        <w:t>，3</w:t>
      </w:r>
      <w:r w:rsidR="001C09B2">
        <w:rPr>
          <w:rFonts w:ascii="仿宋" w:eastAsia="仿宋" w:hAnsi="仿宋"/>
          <w:sz w:val="28"/>
          <w:szCs w:val="32"/>
        </w:rPr>
        <w:t>C及油耗标识分属工信部</w:t>
      </w:r>
      <w:r w:rsidR="001C09B2">
        <w:rPr>
          <w:rFonts w:ascii="仿宋" w:eastAsia="仿宋" w:hAnsi="仿宋" w:hint="eastAsia"/>
          <w:sz w:val="28"/>
          <w:szCs w:val="32"/>
        </w:rPr>
        <w:t>、</w:t>
      </w:r>
      <w:r w:rsidR="001C09B2">
        <w:rPr>
          <w:rFonts w:ascii="仿宋" w:eastAsia="仿宋" w:hAnsi="仿宋"/>
          <w:sz w:val="28"/>
          <w:szCs w:val="32"/>
        </w:rPr>
        <w:t>认监委和环保部负责，大数据中心的建设，</w:t>
      </w:r>
      <w:r w:rsidR="001C09B2">
        <w:rPr>
          <w:rFonts w:ascii="仿宋" w:eastAsia="仿宋" w:hAnsi="仿宋" w:hint="eastAsia"/>
          <w:sz w:val="28"/>
          <w:szCs w:val="32"/>
        </w:rPr>
        <w:t>将</w:t>
      </w:r>
      <w:r w:rsidR="001C09B2">
        <w:rPr>
          <w:rFonts w:ascii="仿宋" w:eastAsia="仿宋" w:hAnsi="仿宋"/>
          <w:sz w:val="28"/>
          <w:szCs w:val="32"/>
        </w:rPr>
        <w:t>有助于信息统一化管理，</w:t>
      </w:r>
      <w:r w:rsidR="001C09B2">
        <w:rPr>
          <w:rFonts w:ascii="仿宋" w:eastAsia="仿宋" w:hAnsi="仿宋" w:hint="eastAsia"/>
          <w:sz w:val="28"/>
          <w:szCs w:val="32"/>
        </w:rPr>
        <w:t>提升政府</w:t>
      </w:r>
      <w:r w:rsidR="001C09B2">
        <w:rPr>
          <w:rFonts w:ascii="仿宋" w:eastAsia="仿宋" w:hAnsi="仿宋"/>
          <w:sz w:val="28"/>
          <w:szCs w:val="32"/>
        </w:rPr>
        <w:t>部门之间的</w:t>
      </w:r>
      <w:r w:rsidR="001C09B2">
        <w:rPr>
          <w:rFonts w:ascii="仿宋" w:eastAsia="仿宋" w:hAnsi="仿宋" w:hint="eastAsia"/>
          <w:sz w:val="28"/>
          <w:szCs w:val="32"/>
        </w:rPr>
        <w:t>办公</w:t>
      </w:r>
      <w:r w:rsidR="001C09B2">
        <w:rPr>
          <w:rFonts w:ascii="仿宋" w:eastAsia="仿宋" w:hAnsi="仿宋"/>
          <w:sz w:val="28"/>
          <w:szCs w:val="32"/>
        </w:rPr>
        <w:t>效率。</w:t>
      </w:r>
    </w:p>
    <w:p w14:paraId="59034148" w14:textId="5789B210" w:rsidR="00EE7655" w:rsidRPr="004143D8" w:rsidRDefault="001C09B2" w:rsidP="00DC58F9">
      <w:pPr>
        <w:ind w:firstLine="700"/>
        <w:jc w:val="both"/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/>
          <w:sz w:val="28"/>
          <w:szCs w:val="32"/>
        </w:rPr>
        <w:t>2.</w:t>
      </w:r>
      <w:r w:rsidRPr="001C09B2">
        <w:rPr>
          <w:rFonts w:ascii="仿宋" w:eastAsia="仿宋" w:hAnsi="仿宋"/>
          <w:sz w:val="28"/>
          <w:szCs w:val="32"/>
        </w:rPr>
        <w:t xml:space="preserve"> </w:t>
      </w:r>
      <w:r w:rsidR="00E34873">
        <w:rPr>
          <w:rFonts w:ascii="仿宋" w:eastAsia="仿宋" w:hAnsi="仿宋"/>
          <w:sz w:val="28"/>
          <w:szCs w:val="32"/>
        </w:rPr>
        <w:t>采取多证合一的形式</w:t>
      </w:r>
      <w:r w:rsidR="00DB3105">
        <w:rPr>
          <w:rFonts w:ascii="仿宋" w:eastAsia="仿宋" w:hAnsi="仿宋" w:hint="eastAsia"/>
          <w:sz w:val="28"/>
          <w:szCs w:val="32"/>
        </w:rPr>
        <w:t>改变</w:t>
      </w:r>
      <w:r w:rsidR="00E34873">
        <w:rPr>
          <w:rFonts w:ascii="仿宋" w:eastAsia="仿宋" w:hAnsi="仿宋"/>
          <w:sz w:val="28"/>
          <w:szCs w:val="32"/>
        </w:rPr>
        <w:t>过去纸质证书繁多的情况，</w:t>
      </w:r>
      <w:r w:rsidR="00E34873">
        <w:rPr>
          <w:rFonts w:ascii="仿宋" w:eastAsia="仿宋" w:hAnsi="仿宋" w:hint="eastAsia"/>
          <w:sz w:val="28"/>
          <w:szCs w:val="32"/>
        </w:rPr>
        <w:t>以</w:t>
      </w:r>
      <w:r w:rsidR="00E34873">
        <w:rPr>
          <w:rFonts w:ascii="仿宋" w:eastAsia="仿宋" w:hAnsi="仿宋"/>
          <w:sz w:val="28"/>
          <w:szCs w:val="32"/>
        </w:rPr>
        <w:t>综合性二维码（</w:t>
      </w:r>
      <w:r w:rsidR="00E34873">
        <w:rPr>
          <w:rFonts w:ascii="仿宋" w:eastAsia="仿宋" w:hAnsi="仿宋" w:hint="eastAsia"/>
          <w:sz w:val="28"/>
          <w:szCs w:val="32"/>
        </w:rPr>
        <w:t>或</w:t>
      </w:r>
      <w:r w:rsidR="00E34873">
        <w:rPr>
          <w:rFonts w:ascii="仿宋" w:eastAsia="仿宋" w:hAnsi="仿宋"/>
          <w:sz w:val="28"/>
          <w:szCs w:val="32"/>
        </w:rPr>
        <w:t>其他</w:t>
      </w:r>
      <w:r w:rsidR="00E34873">
        <w:rPr>
          <w:rFonts w:ascii="仿宋" w:eastAsia="仿宋" w:hAnsi="仿宋" w:hint="eastAsia"/>
          <w:sz w:val="28"/>
          <w:szCs w:val="32"/>
        </w:rPr>
        <w:t>可</w:t>
      </w:r>
      <w:r w:rsidR="00E34873">
        <w:rPr>
          <w:rFonts w:ascii="仿宋" w:eastAsia="仿宋" w:hAnsi="仿宋"/>
          <w:sz w:val="28"/>
          <w:szCs w:val="32"/>
        </w:rPr>
        <w:t>识别的</w:t>
      </w:r>
      <w:r w:rsidR="00021284" w:rsidRPr="00F077C0">
        <w:rPr>
          <w:rFonts w:ascii="仿宋" w:eastAsia="仿宋" w:hAnsi="仿宋" w:hint="eastAsia"/>
          <w:sz w:val="28"/>
          <w:szCs w:val="32"/>
        </w:rPr>
        <w:t>电子凭证</w:t>
      </w:r>
      <w:r w:rsidR="00E34873">
        <w:rPr>
          <w:rFonts w:ascii="仿宋" w:eastAsia="仿宋" w:hAnsi="仿宋"/>
          <w:sz w:val="28"/>
          <w:szCs w:val="32"/>
        </w:rPr>
        <w:t>）</w:t>
      </w:r>
      <w:r w:rsidR="00E34873">
        <w:rPr>
          <w:rFonts w:ascii="仿宋" w:eastAsia="仿宋" w:hAnsi="仿宋" w:hint="eastAsia"/>
          <w:sz w:val="28"/>
          <w:szCs w:val="32"/>
        </w:rPr>
        <w:t>代替</w:t>
      </w:r>
      <w:r w:rsidR="00E34873">
        <w:rPr>
          <w:rFonts w:ascii="仿宋" w:eastAsia="仿宋" w:hAnsi="仿宋"/>
          <w:sz w:val="28"/>
          <w:szCs w:val="32"/>
        </w:rPr>
        <w:t>纸质证书</w:t>
      </w:r>
      <w:r w:rsidR="00B07443">
        <w:rPr>
          <w:rFonts w:ascii="仿宋" w:eastAsia="仿宋" w:hAnsi="仿宋"/>
          <w:sz w:val="28"/>
          <w:szCs w:val="32"/>
        </w:rPr>
        <w:t>：</w:t>
      </w:r>
      <w:r w:rsidR="00B07443">
        <w:rPr>
          <w:rFonts w:ascii="仿宋" w:eastAsia="仿宋" w:hAnsi="仿宋" w:hint="eastAsia"/>
          <w:sz w:val="28"/>
          <w:szCs w:val="32"/>
        </w:rPr>
        <w:t>车辆底盘号具有唯一性，以底盘号为依据，</w:t>
      </w:r>
      <w:r w:rsidR="00C218DE">
        <w:rPr>
          <w:rFonts w:ascii="仿宋" w:eastAsia="仿宋" w:hAnsi="仿宋"/>
          <w:sz w:val="28"/>
          <w:szCs w:val="32"/>
        </w:rPr>
        <w:t>生成二维码（</w:t>
      </w:r>
      <w:r w:rsidR="00F077C0">
        <w:rPr>
          <w:rFonts w:ascii="仿宋" w:eastAsia="仿宋" w:hAnsi="仿宋" w:hint="eastAsia"/>
          <w:sz w:val="28"/>
          <w:szCs w:val="32"/>
        </w:rPr>
        <w:t>或</w:t>
      </w:r>
      <w:r w:rsidR="00F077C0">
        <w:rPr>
          <w:rFonts w:ascii="仿宋" w:eastAsia="仿宋" w:hAnsi="仿宋"/>
          <w:sz w:val="28"/>
          <w:szCs w:val="32"/>
        </w:rPr>
        <w:t>其他</w:t>
      </w:r>
      <w:r w:rsidR="00F077C0">
        <w:rPr>
          <w:rFonts w:ascii="仿宋" w:eastAsia="仿宋" w:hAnsi="仿宋" w:hint="eastAsia"/>
          <w:sz w:val="28"/>
          <w:szCs w:val="32"/>
        </w:rPr>
        <w:t>可</w:t>
      </w:r>
      <w:r w:rsidR="00F077C0">
        <w:rPr>
          <w:rFonts w:ascii="仿宋" w:eastAsia="仿宋" w:hAnsi="仿宋"/>
          <w:sz w:val="28"/>
          <w:szCs w:val="32"/>
        </w:rPr>
        <w:t>识别的</w:t>
      </w:r>
      <w:r w:rsidR="00F077C0" w:rsidRPr="00F077C0">
        <w:rPr>
          <w:rFonts w:ascii="仿宋" w:eastAsia="仿宋" w:hAnsi="仿宋" w:hint="eastAsia"/>
          <w:sz w:val="28"/>
          <w:szCs w:val="32"/>
        </w:rPr>
        <w:t>电子凭证</w:t>
      </w:r>
      <w:r w:rsidR="00B07443">
        <w:rPr>
          <w:rFonts w:ascii="仿宋" w:eastAsia="仿宋" w:hAnsi="仿宋" w:hint="eastAsia"/>
          <w:sz w:val="28"/>
          <w:szCs w:val="32"/>
        </w:rPr>
        <w:t>）发送到客户预留手机上，</w:t>
      </w:r>
      <w:r w:rsidR="00C218DE">
        <w:rPr>
          <w:rFonts w:ascii="仿宋" w:eastAsia="仿宋" w:hAnsi="仿宋"/>
          <w:sz w:val="28"/>
          <w:szCs w:val="32"/>
        </w:rPr>
        <w:t>通过</w:t>
      </w:r>
      <w:r w:rsidR="00C218DE">
        <w:rPr>
          <w:rFonts w:ascii="仿宋" w:eastAsia="仿宋" w:hAnsi="仿宋" w:hint="eastAsia"/>
          <w:sz w:val="28"/>
          <w:szCs w:val="32"/>
        </w:rPr>
        <w:t>出示</w:t>
      </w:r>
      <w:r w:rsidR="00B07443">
        <w:rPr>
          <w:rFonts w:ascii="仿宋" w:eastAsia="仿宋" w:hAnsi="仿宋" w:hint="eastAsia"/>
          <w:sz w:val="28"/>
          <w:szCs w:val="32"/>
        </w:rPr>
        <w:t>二维码，</w:t>
      </w:r>
      <w:r w:rsidR="00C218DE">
        <w:rPr>
          <w:rFonts w:ascii="仿宋" w:eastAsia="仿宋" w:hAnsi="仿宋" w:hint="eastAsia"/>
          <w:sz w:val="28"/>
          <w:szCs w:val="32"/>
        </w:rPr>
        <w:t>匹配</w:t>
      </w:r>
      <w:r w:rsidR="00C218DE">
        <w:rPr>
          <w:rFonts w:ascii="仿宋" w:eastAsia="仿宋" w:hAnsi="仿宋"/>
          <w:sz w:val="28"/>
          <w:szCs w:val="32"/>
        </w:rPr>
        <w:t>车辆、</w:t>
      </w:r>
      <w:r w:rsidR="00C218DE">
        <w:rPr>
          <w:rFonts w:ascii="仿宋" w:eastAsia="仿宋" w:hAnsi="仿宋" w:hint="eastAsia"/>
          <w:sz w:val="28"/>
          <w:szCs w:val="32"/>
        </w:rPr>
        <w:t>车主</w:t>
      </w:r>
      <w:r w:rsidR="00C218DE">
        <w:rPr>
          <w:rFonts w:ascii="仿宋" w:eastAsia="仿宋" w:hAnsi="仿宋"/>
          <w:sz w:val="28"/>
          <w:szCs w:val="32"/>
        </w:rPr>
        <w:t>及经销商相关信息</w:t>
      </w:r>
      <w:r w:rsidR="00C218DE">
        <w:rPr>
          <w:rFonts w:ascii="仿宋" w:eastAsia="仿宋" w:hAnsi="仿宋" w:hint="eastAsia"/>
          <w:sz w:val="28"/>
          <w:szCs w:val="32"/>
        </w:rPr>
        <w:t>，</w:t>
      </w:r>
      <w:r w:rsidR="00C218DE">
        <w:rPr>
          <w:rFonts w:ascii="仿宋" w:eastAsia="仿宋" w:hAnsi="仿宋"/>
          <w:sz w:val="28"/>
          <w:szCs w:val="32"/>
        </w:rPr>
        <w:t>助力</w:t>
      </w:r>
      <w:r w:rsidR="00B07443">
        <w:rPr>
          <w:rFonts w:ascii="仿宋" w:eastAsia="仿宋" w:hAnsi="仿宋"/>
          <w:sz w:val="28"/>
          <w:szCs w:val="32"/>
        </w:rPr>
        <w:t>整个汽车行业实现产品全生命周期、全过程、全域化的全面质量管理。</w:t>
      </w:r>
    </w:p>
    <w:sectPr w:rsidR="00EE7655" w:rsidRPr="004143D8" w:rsidSect="00CE24FF">
      <w:footerReference w:type="default" r:id="rId9"/>
      <w:pgSz w:w="11900" w:h="1684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E915E" w14:textId="77777777" w:rsidR="004B6A45" w:rsidRDefault="004B6A45" w:rsidP="00654FC7">
      <w:r>
        <w:separator/>
      </w:r>
    </w:p>
  </w:endnote>
  <w:endnote w:type="continuationSeparator" w:id="0">
    <w:p w14:paraId="0A03CC3E" w14:textId="77777777" w:rsidR="004B6A45" w:rsidRDefault="004B6A45" w:rsidP="0065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682487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B387DD" w14:textId="12EF34E0" w:rsidR="00F664B8" w:rsidRDefault="00F664B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234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22340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1F0160" w14:textId="77777777" w:rsidR="00CE24FF" w:rsidRDefault="00CE24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8F030" w14:textId="77777777" w:rsidR="004B6A45" w:rsidRDefault="004B6A45" w:rsidP="00654FC7">
      <w:r>
        <w:separator/>
      </w:r>
    </w:p>
  </w:footnote>
  <w:footnote w:type="continuationSeparator" w:id="0">
    <w:p w14:paraId="38C4140F" w14:textId="77777777" w:rsidR="004B6A45" w:rsidRDefault="004B6A45" w:rsidP="00654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8D59B2"/>
    <w:multiLevelType w:val="multilevel"/>
    <w:tmpl w:val="468D59B2"/>
    <w:lvl w:ilvl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9CB101B"/>
    <w:multiLevelType w:val="multilevel"/>
    <w:tmpl w:val="59CB101B"/>
    <w:lvl w:ilvl="0">
      <w:start w:val="1"/>
      <w:numFmt w:val="japaneseCounting"/>
      <w:lvlText w:val="（%1）"/>
      <w:lvlJc w:val="left"/>
      <w:pPr>
        <w:ind w:left="1080" w:hanging="10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0F82682"/>
    <w:multiLevelType w:val="multilevel"/>
    <w:tmpl w:val="70F82682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8912860"/>
    <w:multiLevelType w:val="multilevel"/>
    <w:tmpl w:val="78912860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F63DA8"/>
    <w:multiLevelType w:val="multilevel"/>
    <w:tmpl w:val="78F63DA8"/>
    <w:lvl w:ilvl="0">
      <w:start w:val="1"/>
      <w:numFmt w:val="japaneseCounting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143"/>
    <w:rsid w:val="00007CDD"/>
    <w:rsid w:val="00013C4E"/>
    <w:rsid w:val="00021284"/>
    <w:rsid w:val="00023B10"/>
    <w:rsid w:val="00036018"/>
    <w:rsid w:val="00042505"/>
    <w:rsid w:val="0007170C"/>
    <w:rsid w:val="000856BF"/>
    <w:rsid w:val="00093E38"/>
    <w:rsid w:val="00094673"/>
    <w:rsid w:val="000B5143"/>
    <w:rsid w:val="000D330D"/>
    <w:rsid w:val="000E497B"/>
    <w:rsid w:val="000E7423"/>
    <w:rsid w:val="000F5B8B"/>
    <w:rsid w:val="0010498B"/>
    <w:rsid w:val="00112D35"/>
    <w:rsid w:val="00125645"/>
    <w:rsid w:val="00125D8E"/>
    <w:rsid w:val="0013572F"/>
    <w:rsid w:val="00135DEA"/>
    <w:rsid w:val="001504A2"/>
    <w:rsid w:val="0015787E"/>
    <w:rsid w:val="001649FC"/>
    <w:rsid w:val="00171862"/>
    <w:rsid w:val="00180340"/>
    <w:rsid w:val="00192B10"/>
    <w:rsid w:val="001A29B9"/>
    <w:rsid w:val="001A7E1F"/>
    <w:rsid w:val="001B49C7"/>
    <w:rsid w:val="001C09B2"/>
    <w:rsid w:val="001E5F75"/>
    <w:rsid w:val="001E7437"/>
    <w:rsid w:val="001F0AC6"/>
    <w:rsid w:val="00204E06"/>
    <w:rsid w:val="002117C9"/>
    <w:rsid w:val="00227203"/>
    <w:rsid w:val="00240AF3"/>
    <w:rsid w:val="0024355F"/>
    <w:rsid w:val="00253C4C"/>
    <w:rsid w:val="002622F4"/>
    <w:rsid w:val="00294EAD"/>
    <w:rsid w:val="002A7B5D"/>
    <w:rsid w:val="002B6653"/>
    <w:rsid w:val="002D2D05"/>
    <w:rsid w:val="002F12D5"/>
    <w:rsid w:val="00300C65"/>
    <w:rsid w:val="003236E5"/>
    <w:rsid w:val="00342E8A"/>
    <w:rsid w:val="00347860"/>
    <w:rsid w:val="003514E7"/>
    <w:rsid w:val="003605AE"/>
    <w:rsid w:val="00375B45"/>
    <w:rsid w:val="003A786E"/>
    <w:rsid w:val="003B4972"/>
    <w:rsid w:val="003C7A31"/>
    <w:rsid w:val="003C7C34"/>
    <w:rsid w:val="003D7967"/>
    <w:rsid w:val="003E20AB"/>
    <w:rsid w:val="003E5E83"/>
    <w:rsid w:val="003E68CD"/>
    <w:rsid w:val="003E77DC"/>
    <w:rsid w:val="004015A7"/>
    <w:rsid w:val="0040319A"/>
    <w:rsid w:val="00407F0D"/>
    <w:rsid w:val="004141C5"/>
    <w:rsid w:val="004143D8"/>
    <w:rsid w:val="00416149"/>
    <w:rsid w:val="004240B5"/>
    <w:rsid w:val="00442576"/>
    <w:rsid w:val="00442C42"/>
    <w:rsid w:val="00444158"/>
    <w:rsid w:val="00470ECB"/>
    <w:rsid w:val="00474126"/>
    <w:rsid w:val="004861BB"/>
    <w:rsid w:val="00493951"/>
    <w:rsid w:val="004A264B"/>
    <w:rsid w:val="004A5C92"/>
    <w:rsid w:val="004B6A45"/>
    <w:rsid w:val="004B7AF4"/>
    <w:rsid w:val="004C31A1"/>
    <w:rsid w:val="00502E60"/>
    <w:rsid w:val="005053DC"/>
    <w:rsid w:val="00523020"/>
    <w:rsid w:val="0053606D"/>
    <w:rsid w:val="00563D30"/>
    <w:rsid w:val="00565391"/>
    <w:rsid w:val="005756D5"/>
    <w:rsid w:val="005906CC"/>
    <w:rsid w:val="00591F36"/>
    <w:rsid w:val="005A6C65"/>
    <w:rsid w:val="005B7051"/>
    <w:rsid w:val="005C5CC8"/>
    <w:rsid w:val="005D3F47"/>
    <w:rsid w:val="005D64E3"/>
    <w:rsid w:val="005F1ACF"/>
    <w:rsid w:val="006061B7"/>
    <w:rsid w:val="00615535"/>
    <w:rsid w:val="006174FA"/>
    <w:rsid w:val="00635F79"/>
    <w:rsid w:val="006461A0"/>
    <w:rsid w:val="00651E0A"/>
    <w:rsid w:val="00654EBD"/>
    <w:rsid w:val="00654FC7"/>
    <w:rsid w:val="00655466"/>
    <w:rsid w:val="00662BE3"/>
    <w:rsid w:val="00675C16"/>
    <w:rsid w:val="00680F37"/>
    <w:rsid w:val="006B2182"/>
    <w:rsid w:val="006B2906"/>
    <w:rsid w:val="006B433D"/>
    <w:rsid w:val="006B777C"/>
    <w:rsid w:val="006C1B71"/>
    <w:rsid w:val="006C6323"/>
    <w:rsid w:val="006D0B8F"/>
    <w:rsid w:val="006D60A6"/>
    <w:rsid w:val="006E303A"/>
    <w:rsid w:val="007151F6"/>
    <w:rsid w:val="00722EFA"/>
    <w:rsid w:val="007245B6"/>
    <w:rsid w:val="00744D2F"/>
    <w:rsid w:val="00745232"/>
    <w:rsid w:val="0075654D"/>
    <w:rsid w:val="0076317A"/>
    <w:rsid w:val="007635E7"/>
    <w:rsid w:val="00763F7D"/>
    <w:rsid w:val="007667B6"/>
    <w:rsid w:val="00773E59"/>
    <w:rsid w:val="00780B93"/>
    <w:rsid w:val="00792A0C"/>
    <w:rsid w:val="00795FC5"/>
    <w:rsid w:val="007A40DB"/>
    <w:rsid w:val="007C36F7"/>
    <w:rsid w:val="007C40FA"/>
    <w:rsid w:val="007C5931"/>
    <w:rsid w:val="007D5769"/>
    <w:rsid w:val="007D6D3D"/>
    <w:rsid w:val="00800A0E"/>
    <w:rsid w:val="008021E9"/>
    <w:rsid w:val="00806512"/>
    <w:rsid w:val="00810429"/>
    <w:rsid w:val="00811EE4"/>
    <w:rsid w:val="0082305D"/>
    <w:rsid w:val="008255F4"/>
    <w:rsid w:val="00827FDD"/>
    <w:rsid w:val="00851FCF"/>
    <w:rsid w:val="0086462C"/>
    <w:rsid w:val="00874324"/>
    <w:rsid w:val="00877E95"/>
    <w:rsid w:val="00885690"/>
    <w:rsid w:val="00894254"/>
    <w:rsid w:val="00896F81"/>
    <w:rsid w:val="008C08EF"/>
    <w:rsid w:val="008E5F71"/>
    <w:rsid w:val="008F2705"/>
    <w:rsid w:val="00906B24"/>
    <w:rsid w:val="00906DF1"/>
    <w:rsid w:val="009160B1"/>
    <w:rsid w:val="00920830"/>
    <w:rsid w:val="00920F0B"/>
    <w:rsid w:val="00926CAE"/>
    <w:rsid w:val="009337AC"/>
    <w:rsid w:val="00940EC9"/>
    <w:rsid w:val="009445F7"/>
    <w:rsid w:val="00945698"/>
    <w:rsid w:val="00951F04"/>
    <w:rsid w:val="00954B14"/>
    <w:rsid w:val="00955058"/>
    <w:rsid w:val="00957E49"/>
    <w:rsid w:val="009769B3"/>
    <w:rsid w:val="009B1652"/>
    <w:rsid w:val="009B1CC2"/>
    <w:rsid w:val="009B7C94"/>
    <w:rsid w:val="009C0BD7"/>
    <w:rsid w:val="009C56E7"/>
    <w:rsid w:val="009D14A9"/>
    <w:rsid w:val="009D2340"/>
    <w:rsid w:val="009F4E15"/>
    <w:rsid w:val="009F58E4"/>
    <w:rsid w:val="00A010EA"/>
    <w:rsid w:val="00A04395"/>
    <w:rsid w:val="00A14193"/>
    <w:rsid w:val="00A14235"/>
    <w:rsid w:val="00A57C79"/>
    <w:rsid w:val="00A61762"/>
    <w:rsid w:val="00A67C7F"/>
    <w:rsid w:val="00A76D40"/>
    <w:rsid w:val="00A811F5"/>
    <w:rsid w:val="00A82CC1"/>
    <w:rsid w:val="00A93561"/>
    <w:rsid w:val="00A9753B"/>
    <w:rsid w:val="00AA3F70"/>
    <w:rsid w:val="00AB28C9"/>
    <w:rsid w:val="00AB35D7"/>
    <w:rsid w:val="00AF40E4"/>
    <w:rsid w:val="00B02636"/>
    <w:rsid w:val="00B07443"/>
    <w:rsid w:val="00B335B0"/>
    <w:rsid w:val="00B62B19"/>
    <w:rsid w:val="00B7662A"/>
    <w:rsid w:val="00B859F3"/>
    <w:rsid w:val="00BB206D"/>
    <w:rsid w:val="00BB348D"/>
    <w:rsid w:val="00BD2701"/>
    <w:rsid w:val="00BD74E3"/>
    <w:rsid w:val="00BE0A00"/>
    <w:rsid w:val="00BF6946"/>
    <w:rsid w:val="00C0571D"/>
    <w:rsid w:val="00C215D2"/>
    <w:rsid w:val="00C218DE"/>
    <w:rsid w:val="00C47705"/>
    <w:rsid w:val="00C47B43"/>
    <w:rsid w:val="00C6267C"/>
    <w:rsid w:val="00C6291A"/>
    <w:rsid w:val="00C636C3"/>
    <w:rsid w:val="00C65508"/>
    <w:rsid w:val="00C672A4"/>
    <w:rsid w:val="00C6780C"/>
    <w:rsid w:val="00C71881"/>
    <w:rsid w:val="00C87D33"/>
    <w:rsid w:val="00C93F30"/>
    <w:rsid w:val="00C940E1"/>
    <w:rsid w:val="00CA25DE"/>
    <w:rsid w:val="00CA5AD9"/>
    <w:rsid w:val="00CA634B"/>
    <w:rsid w:val="00CD0787"/>
    <w:rsid w:val="00CD1063"/>
    <w:rsid w:val="00CE1F66"/>
    <w:rsid w:val="00CE24FF"/>
    <w:rsid w:val="00CF0836"/>
    <w:rsid w:val="00CF131B"/>
    <w:rsid w:val="00CF4793"/>
    <w:rsid w:val="00CF4BF0"/>
    <w:rsid w:val="00D0428B"/>
    <w:rsid w:val="00D16F12"/>
    <w:rsid w:val="00D356C9"/>
    <w:rsid w:val="00D61D03"/>
    <w:rsid w:val="00D61DE4"/>
    <w:rsid w:val="00D64E97"/>
    <w:rsid w:val="00D9109B"/>
    <w:rsid w:val="00DA1DFA"/>
    <w:rsid w:val="00DA4A7C"/>
    <w:rsid w:val="00DB3105"/>
    <w:rsid w:val="00DB4584"/>
    <w:rsid w:val="00DB61AF"/>
    <w:rsid w:val="00DC4D5A"/>
    <w:rsid w:val="00DC58F9"/>
    <w:rsid w:val="00DD5857"/>
    <w:rsid w:val="00DD6107"/>
    <w:rsid w:val="00DF2133"/>
    <w:rsid w:val="00DF32B7"/>
    <w:rsid w:val="00DF61AD"/>
    <w:rsid w:val="00E01D40"/>
    <w:rsid w:val="00E06AAE"/>
    <w:rsid w:val="00E13D4F"/>
    <w:rsid w:val="00E24C0B"/>
    <w:rsid w:val="00E34873"/>
    <w:rsid w:val="00E36864"/>
    <w:rsid w:val="00E4013D"/>
    <w:rsid w:val="00E42FE5"/>
    <w:rsid w:val="00E4625A"/>
    <w:rsid w:val="00E54708"/>
    <w:rsid w:val="00E56D4F"/>
    <w:rsid w:val="00E82C87"/>
    <w:rsid w:val="00E949F2"/>
    <w:rsid w:val="00EA2BF0"/>
    <w:rsid w:val="00EC0EA1"/>
    <w:rsid w:val="00EC4BEC"/>
    <w:rsid w:val="00EE7655"/>
    <w:rsid w:val="00F077C0"/>
    <w:rsid w:val="00F16BDA"/>
    <w:rsid w:val="00F22340"/>
    <w:rsid w:val="00F2284A"/>
    <w:rsid w:val="00F23FFD"/>
    <w:rsid w:val="00F42DF9"/>
    <w:rsid w:val="00F57FBE"/>
    <w:rsid w:val="00F63D09"/>
    <w:rsid w:val="00F664B8"/>
    <w:rsid w:val="00F743A2"/>
    <w:rsid w:val="00F77B42"/>
    <w:rsid w:val="00F82BA6"/>
    <w:rsid w:val="00F9223F"/>
    <w:rsid w:val="00FA137A"/>
    <w:rsid w:val="00FA3BF0"/>
    <w:rsid w:val="00FA6421"/>
    <w:rsid w:val="00FB3837"/>
    <w:rsid w:val="00FC64CD"/>
    <w:rsid w:val="00FC7A4B"/>
    <w:rsid w:val="00FD5B39"/>
    <w:rsid w:val="00FF3B6A"/>
    <w:rsid w:val="18EB3562"/>
    <w:rsid w:val="19EE0416"/>
    <w:rsid w:val="3349461C"/>
    <w:rsid w:val="4C763424"/>
    <w:rsid w:val="4D8B457F"/>
    <w:rsid w:val="51FC1861"/>
    <w:rsid w:val="65822D7C"/>
    <w:rsid w:val="7E02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688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table" w:styleId="a8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a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Theme="minorHAnsi" w:hAnsiTheme="minorHAnsi" w:cstheme="minorBidi"/>
      <w:kern w:val="2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2C5B82-25B2-4916-8303-0BA7BE5D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531</Words>
  <Characters>3031</Characters>
  <Application>Microsoft Office Word</Application>
  <DocSecurity>0</DocSecurity>
  <Lines>25</Lines>
  <Paragraphs>7</Paragraphs>
  <ScaleCrop>false</ScaleCrop>
  <Company>Microsoft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13910034063</cp:lastModifiedBy>
  <cp:revision>31</cp:revision>
  <dcterms:created xsi:type="dcterms:W3CDTF">2020-05-11T08:42:00Z</dcterms:created>
  <dcterms:modified xsi:type="dcterms:W3CDTF">2020-05-18T01:33:00Z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